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2"/>
        <w:tblW w:w="0" w:type="auto"/>
        <w:tblLook w:val="04A0"/>
      </w:tblPr>
      <w:tblGrid>
        <w:gridCol w:w="4314"/>
        <w:gridCol w:w="5257"/>
      </w:tblGrid>
      <w:tr w:rsidR="00FC568B" w:rsidRPr="00F77AC0" w:rsidTr="00F0524F">
        <w:tc>
          <w:tcPr>
            <w:tcW w:w="4314" w:type="dxa"/>
            <w:vAlign w:val="center"/>
          </w:tcPr>
          <w:p w:rsidR="00FC568B" w:rsidRPr="00F77AC0" w:rsidRDefault="00FC568B" w:rsidP="00F0524F">
            <w:pPr>
              <w:jc w:val="center"/>
              <w:outlineLvl w:val="0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Муниципальное бюджетное</w:t>
            </w:r>
          </w:p>
          <w:p w:rsidR="00FC568B" w:rsidRPr="00F77AC0" w:rsidRDefault="00FC568B" w:rsidP="00F0524F">
            <w:pPr>
              <w:ind w:left="-360"/>
              <w:jc w:val="center"/>
              <w:outlineLvl w:val="0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общеобразовательное учреждение</w:t>
            </w:r>
          </w:p>
          <w:p w:rsidR="00FC568B" w:rsidRPr="00F77AC0" w:rsidRDefault="00FC568B" w:rsidP="00F0524F">
            <w:pPr>
              <w:ind w:left="-360"/>
              <w:jc w:val="center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ОСНОВНАЯ ОБЩЕОБРАЗОВАТЕЛЬНАЯ</w:t>
            </w:r>
          </w:p>
          <w:p w:rsidR="00FC568B" w:rsidRPr="00F77AC0" w:rsidRDefault="00FC568B" w:rsidP="00F0524F">
            <w:pPr>
              <w:ind w:left="-360"/>
              <w:jc w:val="center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ШКОЛА №12</w:t>
            </w:r>
          </w:p>
          <w:p w:rsidR="00FC568B" w:rsidRPr="00F77AC0" w:rsidRDefault="00FC568B" w:rsidP="00F0524F">
            <w:pPr>
              <w:ind w:left="-360"/>
              <w:jc w:val="center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с.Согда Согдинского сельского поселения</w:t>
            </w:r>
          </w:p>
          <w:p w:rsidR="00FC568B" w:rsidRPr="00F77AC0" w:rsidRDefault="00FC568B" w:rsidP="00F0524F">
            <w:pPr>
              <w:ind w:left="-360"/>
              <w:jc w:val="center"/>
              <w:outlineLvl w:val="0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Верхнебуреинского муниципального района</w:t>
            </w:r>
          </w:p>
          <w:p w:rsidR="00FC568B" w:rsidRPr="00F77AC0" w:rsidRDefault="00FC568B" w:rsidP="00F0524F">
            <w:pPr>
              <w:ind w:left="-360"/>
              <w:jc w:val="center"/>
              <w:outlineLvl w:val="0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Хабаровского края</w:t>
            </w:r>
          </w:p>
          <w:p w:rsidR="00FC568B" w:rsidRPr="00F77AC0" w:rsidRDefault="00FC568B" w:rsidP="00F0524F">
            <w:pPr>
              <w:ind w:left="-360"/>
              <w:jc w:val="center"/>
              <w:outlineLvl w:val="0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(МБОУ ООШ №12)</w:t>
            </w:r>
          </w:p>
          <w:p w:rsidR="00FC568B" w:rsidRPr="00F77AC0" w:rsidRDefault="00FC568B" w:rsidP="00F0524F">
            <w:pPr>
              <w:ind w:left="-360"/>
              <w:jc w:val="center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Центральная ул., 8,  село Согда,</w:t>
            </w:r>
          </w:p>
          <w:p w:rsidR="00FC568B" w:rsidRPr="00F77AC0" w:rsidRDefault="00FC568B" w:rsidP="00F0524F">
            <w:pPr>
              <w:ind w:left="-360"/>
              <w:jc w:val="center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>Верхнебуреинский район, Хабаровский край, 682053</w:t>
            </w:r>
          </w:p>
          <w:p w:rsidR="00FC568B" w:rsidRPr="00F77AC0" w:rsidRDefault="00FC568B" w:rsidP="00F0524F">
            <w:pPr>
              <w:ind w:left="-360"/>
              <w:jc w:val="center"/>
              <w:rPr>
                <w:rStyle w:val="295pt"/>
                <w:rFonts w:eastAsiaTheme="minorEastAsia"/>
                <w:sz w:val="24"/>
                <w:szCs w:val="28"/>
              </w:rPr>
            </w:pPr>
            <w:r w:rsidRPr="00F77AC0">
              <w:rPr>
                <w:rStyle w:val="295pt"/>
                <w:rFonts w:eastAsiaTheme="minorEastAsia"/>
                <w:sz w:val="24"/>
                <w:szCs w:val="28"/>
              </w:rPr>
              <w:t xml:space="preserve">электронный адрес: </w:t>
            </w:r>
            <w:hyperlink r:id="rId8" w:history="1">
              <w:r w:rsidRPr="00F77AC0">
                <w:rPr>
                  <w:rStyle w:val="295pt"/>
                  <w:rFonts w:eastAsiaTheme="minorEastAsia"/>
                  <w:sz w:val="24"/>
                  <w:szCs w:val="28"/>
                </w:rPr>
                <w:t>sogda2012@yandex.ru</w:t>
              </w:r>
            </w:hyperlink>
          </w:p>
          <w:p w:rsidR="00FC568B" w:rsidRPr="00F77AC0" w:rsidRDefault="00914B0E" w:rsidP="00F0524F">
            <w:pPr>
              <w:ind w:left="-360"/>
              <w:jc w:val="center"/>
              <w:rPr>
                <w:rStyle w:val="295pt"/>
                <w:rFonts w:eastAsiaTheme="minorEastAsia"/>
                <w:sz w:val="24"/>
                <w:szCs w:val="28"/>
              </w:rPr>
            </w:pPr>
            <w:hyperlink r:id="rId9" w:history="1">
              <w:r w:rsidR="00FC568B" w:rsidRPr="00F77AC0">
                <w:rPr>
                  <w:rStyle w:val="295pt"/>
                  <w:rFonts w:eastAsiaTheme="minorEastAsia"/>
                  <w:sz w:val="24"/>
                  <w:szCs w:val="28"/>
                </w:rPr>
                <w:t>m.stupneva@mail.ru</w:t>
              </w:r>
            </w:hyperlink>
          </w:p>
          <w:p w:rsidR="00FC568B" w:rsidRPr="00F77AC0" w:rsidRDefault="00955F6C" w:rsidP="00F0524F">
            <w:pPr>
              <w:ind w:left="-360"/>
              <w:jc w:val="center"/>
              <w:rPr>
                <w:rStyle w:val="295pt"/>
                <w:rFonts w:eastAsiaTheme="minorEastAsia"/>
                <w:sz w:val="24"/>
                <w:szCs w:val="28"/>
              </w:rPr>
            </w:pPr>
            <w:r>
              <w:rPr>
                <w:rStyle w:val="295pt"/>
                <w:rFonts w:eastAsiaTheme="minorEastAsia"/>
                <w:sz w:val="24"/>
                <w:szCs w:val="28"/>
              </w:rPr>
              <w:t>_______________№95</w:t>
            </w:r>
          </w:p>
          <w:p w:rsidR="00FC568B" w:rsidRPr="00F77AC0" w:rsidRDefault="00955F6C" w:rsidP="00F0524F">
            <w:pPr>
              <w:tabs>
                <w:tab w:val="left" w:pos="993"/>
              </w:tabs>
              <w:ind w:left="57" w:right="57"/>
              <w:contextualSpacing/>
              <w:jc w:val="both"/>
              <w:rPr>
                <w:i/>
                <w:szCs w:val="28"/>
              </w:rPr>
            </w:pPr>
            <w:r>
              <w:rPr>
                <w:rStyle w:val="295pt"/>
                <w:rFonts w:eastAsiaTheme="minorEastAsia"/>
                <w:sz w:val="24"/>
                <w:szCs w:val="28"/>
              </w:rPr>
              <w:t>На  _______</w:t>
            </w:r>
            <w:r w:rsidR="00FC568B" w:rsidRPr="00F77AC0">
              <w:rPr>
                <w:rStyle w:val="295pt"/>
                <w:rFonts w:eastAsiaTheme="minorEastAsia"/>
                <w:sz w:val="24"/>
                <w:szCs w:val="28"/>
              </w:rPr>
              <w:t xml:space="preserve">  от </w:t>
            </w:r>
            <w:r>
              <w:rPr>
                <w:rStyle w:val="295pt"/>
                <w:rFonts w:eastAsiaTheme="minorEastAsia"/>
                <w:sz w:val="24"/>
                <w:szCs w:val="28"/>
              </w:rPr>
              <w:t xml:space="preserve"> 02.11.2016г.</w:t>
            </w:r>
          </w:p>
        </w:tc>
        <w:tc>
          <w:tcPr>
            <w:tcW w:w="5257" w:type="dxa"/>
            <w:vAlign w:val="center"/>
          </w:tcPr>
          <w:p w:rsidR="00FC568B" w:rsidRPr="00F77AC0" w:rsidRDefault="00FC568B" w:rsidP="00F0524F">
            <w:pPr>
              <w:tabs>
                <w:tab w:val="left" w:pos="993"/>
              </w:tabs>
              <w:ind w:right="57"/>
              <w:contextualSpacing/>
              <w:jc w:val="center"/>
              <w:rPr>
                <w:spacing w:val="-6"/>
                <w:szCs w:val="28"/>
              </w:rPr>
            </w:pPr>
            <w:r w:rsidRPr="00F77AC0">
              <w:rPr>
                <w:spacing w:val="-6"/>
                <w:szCs w:val="28"/>
              </w:rPr>
              <w:t>Руководителю</w:t>
            </w:r>
          </w:p>
          <w:p w:rsidR="00FC568B" w:rsidRPr="00F77AC0" w:rsidRDefault="00FC568B" w:rsidP="00F0524F">
            <w:pPr>
              <w:tabs>
                <w:tab w:val="left" w:pos="993"/>
              </w:tabs>
              <w:ind w:left="57" w:right="57"/>
              <w:contextualSpacing/>
              <w:jc w:val="right"/>
              <w:rPr>
                <w:spacing w:val="-6"/>
                <w:szCs w:val="28"/>
              </w:rPr>
            </w:pPr>
            <w:r w:rsidRPr="00F77AC0">
              <w:rPr>
                <w:spacing w:val="-6"/>
                <w:szCs w:val="28"/>
              </w:rPr>
              <w:t>управления образования администрации Верхнебуреинского муниципального района</w:t>
            </w:r>
          </w:p>
          <w:p w:rsidR="00FC568B" w:rsidRPr="00F77AC0" w:rsidRDefault="00FC568B" w:rsidP="00F0524F">
            <w:pPr>
              <w:tabs>
                <w:tab w:val="left" w:pos="993"/>
              </w:tabs>
              <w:ind w:left="57" w:right="57"/>
              <w:contextualSpacing/>
              <w:jc w:val="right"/>
              <w:rPr>
                <w:spacing w:val="-6"/>
                <w:szCs w:val="28"/>
              </w:rPr>
            </w:pPr>
            <w:r w:rsidRPr="00F77AC0">
              <w:rPr>
                <w:spacing w:val="-6"/>
                <w:szCs w:val="28"/>
              </w:rPr>
              <w:t>Т.С.Гермаш</w:t>
            </w:r>
          </w:p>
          <w:p w:rsidR="00FC568B" w:rsidRPr="00F77AC0" w:rsidRDefault="00FC568B" w:rsidP="00F0524F">
            <w:pPr>
              <w:tabs>
                <w:tab w:val="left" w:pos="993"/>
              </w:tabs>
              <w:ind w:left="57" w:right="57"/>
              <w:contextualSpacing/>
              <w:jc w:val="right"/>
              <w:rPr>
                <w:szCs w:val="28"/>
              </w:rPr>
            </w:pPr>
          </w:p>
        </w:tc>
      </w:tr>
    </w:tbl>
    <w:p w:rsidR="00FC568B" w:rsidRPr="00F77AC0" w:rsidRDefault="00FC568B" w:rsidP="00FC568B">
      <w:pPr>
        <w:tabs>
          <w:tab w:val="left" w:pos="993"/>
        </w:tabs>
        <w:ind w:right="57"/>
        <w:contextualSpacing/>
        <w:jc w:val="both"/>
        <w:rPr>
          <w:szCs w:val="28"/>
          <w:lang w:val="en-US"/>
        </w:rPr>
      </w:pP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caps/>
          <w:szCs w:val="28"/>
        </w:rPr>
      </w:pPr>
      <w:r w:rsidRPr="00F77AC0">
        <w:rPr>
          <w:b/>
          <w:caps/>
          <w:szCs w:val="28"/>
        </w:rPr>
        <w:t>заявка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b/>
          <w:caps/>
          <w:szCs w:val="28"/>
        </w:rPr>
      </w:pP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b/>
          <w:caps/>
          <w:szCs w:val="28"/>
        </w:rPr>
      </w:pP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szCs w:val="28"/>
        </w:rPr>
      </w:pPr>
      <w:r w:rsidRPr="00F77AC0">
        <w:rPr>
          <w:szCs w:val="28"/>
        </w:rPr>
        <w:t xml:space="preserve">Муниципальное бюджетное общеобразовательное учреждение основная общеобразовательная школа № 12 с. Согда Согдинского сельского поселения Верхнебуреинского муниципального района Хабаровского края ( МБОУ ООШ № 12 )  в соответствии с Положением о муниципальной инновационной площадке в сфере образования Верхнебуреинского муниципального района, утвержденным приказом отдела образования администрации Верхнебуреинского муниципального района от 24.052013 г. № 263, направляет пакет документов на присвоение статуса муниципальной инновационной площадки по теме «Профессиональное самоопределение как одно из условий  успешной социализации личности обучающегося сельской школы» 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Cs w:val="28"/>
        </w:rPr>
      </w:pP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Юридический адрес ОУ: 682053, Хабаровский край Верхнебуреинский район, с. Согда, ул. Центральная, 8;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Фактический адрес ОУ: 682053, Хабаровский край Верхнебуреинский район, с. Согда, ул. Центральная, 8;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 xml:space="preserve">Адрес электронной почты: </w:t>
      </w:r>
      <w:hyperlink r:id="rId10" w:history="1">
        <w:r w:rsidRPr="007245D3">
          <w:rPr>
            <w:rStyle w:val="a3"/>
            <w:szCs w:val="28"/>
            <w:lang w:val="en-US"/>
          </w:rPr>
          <w:t>m</w:t>
        </w:r>
        <w:r w:rsidRPr="007245D3">
          <w:rPr>
            <w:rStyle w:val="a3"/>
            <w:szCs w:val="28"/>
          </w:rPr>
          <w:t>.</w:t>
        </w:r>
        <w:r w:rsidRPr="007245D3">
          <w:rPr>
            <w:rStyle w:val="a3"/>
            <w:szCs w:val="28"/>
            <w:lang w:val="en-US"/>
          </w:rPr>
          <w:t>stupneva</w:t>
        </w:r>
        <w:r w:rsidRPr="007245D3">
          <w:rPr>
            <w:rStyle w:val="a3"/>
            <w:szCs w:val="28"/>
          </w:rPr>
          <w:t>@</w:t>
        </w:r>
        <w:r w:rsidRPr="007245D3">
          <w:rPr>
            <w:rStyle w:val="a3"/>
            <w:szCs w:val="28"/>
            <w:lang w:val="en-US"/>
          </w:rPr>
          <w:t>mail</w:t>
        </w:r>
        <w:r w:rsidRPr="007245D3">
          <w:rPr>
            <w:rStyle w:val="a3"/>
            <w:szCs w:val="28"/>
          </w:rPr>
          <w:t>.</w:t>
        </w:r>
        <w:r w:rsidRPr="007245D3">
          <w:rPr>
            <w:rStyle w:val="a3"/>
            <w:szCs w:val="28"/>
            <w:lang w:val="en-US"/>
          </w:rPr>
          <w:t>ru</w:t>
        </w:r>
      </w:hyperlink>
      <w:r w:rsidRPr="00F77AC0">
        <w:rPr>
          <w:szCs w:val="28"/>
        </w:rPr>
        <w:t xml:space="preserve"> 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 xml:space="preserve">Официальный сайт в сети Интернет: </w:t>
      </w:r>
      <w:hyperlink r:id="rId11" w:history="1">
        <w:r w:rsidRPr="007245D3">
          <w:rPr>
            <w:rStyle w:val="a3"/>
            <w:szCs w:val="28"/>
            <w:lang w:val="en-US"/>
          </w:rPr>
          <w:t>http</w:t>
        </w:r>
        <w:r w:rsidRPr="007245D3">
          <w:rPr>
            <w:rStyle w:val="a3"/>
            <w:szCs w:val="28"/>
          </w:rPr>
          <w:t>://</w:t>
        </w:r>
        <w:r w:rsidRPr="007245D3">
          <w:rPr>
            <w:rStyle w:val="a3"/>
            <w:szCs w:val="28"/>
            <w:lang w:val="en-US"/>
          </w:rPr>
          <w:t>mou</w:t>
        </w:r>
        <w:r w:rsidRPr="007245D3">
          <w:rPr>
            <w:rStyle w:val="a3"/>
            <w:szCs w:val="28"/>
          </w:rPr>
          <w:t>-</w:t>
        </w:r>
        <w:r w:rsidRPr="007245D3">
          <w:rPr>
            <w:rStyle w:val="a3"/>
            <w:szCs w:val="28"/>
            <w:lang w:val="en-US"/>
          </w:rPr>
          <w:t>sogda</w:t>
        </w:r>
        <w:r w:rsidRPr="007245D3">
          <w:rPr>
            <w:rStyle w:val="a3"/>
            <w:szCs w:val="28"/>
          </w:rPr>
          <w:t>.</w:t>
        </w:r>
        <w:r w:rsidRPr="007245D3">
          <w:rPr>
            <w:rStyle w:val="a3"/>
            <w:szCs w:val="28"/>
            <w:lang w:val="en-US"/>
          </w:rPr>
          <w:t>ippk</w:t>
        </w:r>
        <w:r w:rsidRPr="007245D3">
          <w:rPr>
            <w:rStyle w:val="a3"/>
            <w:szCs w:val="28"/>
          </w:rPr>
          <w:t>.</w:t>
        </w:r>
        <w:r w:rsidRPr="007245D3">
          <w:rPr>
            <w:rStyle w:val="a3"/>
            <w:szCs w:val="28"/>
            <w:lang w:val="en-US"/>
          </w:rPr>
          <w:t>ru</w:t>
        </w:r>
      </w:hyperlink>
      <w:r w:rsidRPr="00F77AC0">
        <w:rPr>
          <w:szCs w:val="28"/>
        </w:rPr>
        <w:t xml:space="preserve"> 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 xml:space="preserve">Контактный телефон: 89142050449 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 xml:space="preserve">Приложение: 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1. Программа реализации инновационной программы/проекта.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2. Обоснование возможности реализации инновационной программы/проекта.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3. Решение (выписка из протокола) органа самоуправления образовательного учреждения на участие в реализации инновационной программы/проекта.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4. Предложения по распространению, внедрению результатов реализации инновационной программы/проекта.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5. календарный план реализации инновационной программы/проекта на год с указанием сроков и перечнем конечной продукции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6. Программа мониторинга деятельности МИП по реализации инновационной программы/проекта.</w:t>
      </w:r>
    </w:p>
    <w:p w:rsidR="00FC568B" w:rsidRPr="00F77AC0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szCs w:val="28"/>
        </w:rPr>
      </w:pPr>
      <w:r w:rsidRPr="00F77AC0">
        <w:rPr>
          <w:szCs w:val="28"/>
        </w:rPr>
        <w:t>(на __ л. в 1 экз.)</w:t>
      </w:r>
    </w:p>
    <w:p w:rsidR="00FC568B" w:rsidRPr="00F77AC0" w:rsidRDefault="00FC568B" w:rsidP="00FC568B">
      <w:pPr>
        <w:tabs>
          <w:tab w:val="left" w:pos="993"/>
        </w:tabs>
        <w:ind w:left="57" w:right="57"/>
        <w:contextualSpacing/>
        <w:jc w:val="both"/>
        <w:rPr>
          <w:szCs w:val="28"/>
        </w:rPr>
      </w:pPr>
    </w:p>
    <w:p w:rsidR="00FC568B" w:rsidRPr="00FC568B" w:rsidRDefault="00FC568B" w:rsidP="00FC568B">
      <w:pPr>
        <w:tabs>
          <w:tab w:val="left" w:pos="993"/>
        </w:tabs>
        <w:ind w:right="57"/>
        <w:contextualSpacing/>
        <w:jc w:val="center"/>
        <w:rPr>
          <w:szCs w:val="28"/>
        </w:rPr>
      </w:pPr>
      <w:r w:rsidRPr="00F77AC0">
        <w:rPr>
          <w:szCs w:val="28"/>
        </w:rPr>
        <w:t>Директор МБОУ ООШ № 12_______</w:t>
      </w:r>
      <w:bookmarkStart w:id="0" w:name="_GoBack"/>
      <w:bookmarkEnd w:id="0"/>
      <w:r w:rsidRPr="00F77AC0">
        <w:rPr>
          <w:szCs w:val="28"/>
        </w:rPr>
        <w:t>_____________ /</w:t>
      </w:r>
      <w:r>
        <w:rPr>
          <w:szCs w:val="28"/>
        </w:rPr>
        <w:t>М.В.Ступнёва</w:t>
      </w:r>
    </w:p>
    <w:p w:rsidR="00FC568B" w:rsidRDefault="00FC568B">
      <w:pPr>
        <w:spacing w:after="200" w:line="276" w:lineRule="auto"/>
        <w:sectPr w:rsidR="00FC568B" w:rsidSect="00673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68B" w:rsidRDefault="00FC568B" w:rsidP="00FC568B">
      <w:pPr>
        <w:shd w:val="clear" w:color="auto" w:fill="FFFFFF"/>
        <w:spacing w:before="100" w:beforeAutospacing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FC568B" w:rsidRDefault="00FC568B" w:rsidP="00FC568B">
      <w:pPr>
        <w:shd w:val="clear" w:color="auto" w:fill="FFFFFF"/>
        <w:spacing w:before="100" w:beforeAutospacing="1"/>
        <w:jc w:val="center"/>
        <w:rPr>
          <w:bCs/>
          <w:sz w:val="28"/>
          <w:szCs w:val="28"/>
        </w:rPr>
      </w:pPr>
      <w:r w:rsidRPr="00E24F5B">
        <w:rPr>
          <w:bCs/>
          <w:sz w:val="28"/>
          <w:szCs w:val="28"/>
        </w:rPr>
        <w:t xml:space="preserve">Муниципальное бюджетное </w:t>
      </w:r>
      <w:r>
        <w:rPr>
          <w:bCs/>
          <w:sz w:val="28"/>
          <w:szCs w:val="28"/>
        </w:rPr>
        <w:t xml:space="preserve">общеобразовательное учреждение </w:t>
      </w:r>
      <w:r w:rsidRPr="00E24F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E24F5B">
        <w:rPr>
          <w:bCs/>
          <w:sz w:val="28"/>
          <w:szCs w:val="28"/>
        </w:rPr>
        <w:t>основная общеобразовательная  школа №12 с. Согда С</w:t>
      </w:r>
      <w:r>
        <w:rPr>
          <w:bCs/>
          <w:sz w:val="28"/>
          <w:szCs w:val="28"/>
        </w:rPr>
        <w:t xml:space="preserve">огдинского сельского поселения </w:t>
      </w:r>
      <w:r>
        <w:rPr>
          <w:bCs/>
          <w:sz w:val="28"/>
          <w:szCs w:val="28"/>
        </w:rPr>
        <w:br/>
      </w:r>
      <w:r w:rsidRPr="00E24F5B">
        <w:rPr>
          <w:bCs/>
          <w:sz w:val="28"/>
          <w:szCs w:val="28"/>
        </w:rPr>
        <w:t>Верхнебур</w:t>
      </w:r>
      <w:r>
        <w:rPr>
          <w:bCs/>
          <w:sz w:val="28"/>
          <w:szCs w:val="28"/>
        </w:rPr>
        <w:t xml:space="preserve">еинского муниципального района </w:t>
      </w:r>
      <w:r w:rsidRPr="00E24F5B">
        <w:rPr>
          <w:bCs/>
          <w:sz w:val="28"/>
          <w:szCs w:val="28"/>
        </w:rPr>
        <w:t>Хабаровского края</w:t>
      </w:r>
      <w:r w:rsidRPr="00E24F5B">
        <w:rPr>
          <w:bCs/>
          <w:sz w:val="28"/>
          <w:szCs w:val="28"/>
        </w:rPr>
        <w:br/>
        <w:t>682053, Хабаровский край, Верхне</w:t>
      </w:r>
      <w:r>
        <w:rPr>
          <w:bCs/>
          <w:sz w:val="28"/>
          <w:szCs w:val="28"/>
        </w:rPr>
        <w:t>буреинский район, с.</w:t>
      </w:r>
      <w:r w:rsidRPr="00E24F5B">
        <w:rPr>
          <w:bCs/>
          <w:sz w:val="28"/>
          <w:szCs w:val="28"/>
        </w:rPr>
        <w:t>Согда, ул. Центральная, 8</w:t>
      </w:r>
      <w:r>
        <w:rPr>
          <w:bCs/>
          <w:sz w:val="28"/>
          <w:szCs w:val="28"/>
        </w:rPr>
        <w:t xml:space="preserve"> </w:t>
      </w:r>
      <w:r w:rsidRPr="007D5E04">
        <w:rPr>
          <w:bCs/>
          <w:sz w:val="28"/>
          <w:szCs w:val="28"/>
        </w:rPr>
        <w:br/>
      </w:r>
      <w:r>
        <w:rPr>
          <w:bCs/>
          <w:sz w:val="28"/>
          <w:szCs w:val="28"/>
          <w:lang w:val="en-US"/>
        </w:rPr>
        <w:t>email</w:t>
      </w:r>
      <w:r w:rsidRPr="007D5E04">
        <w:rPr>
          <w:bCs/>
          <w:sz w:val="28"/>
          <w:szCs w:val="28"/>
        </w:rPr>
        <w:t xml:space="preserve">: </w:t>
      </w:r>
      <w:hyperlink r:id="rId12" w:history="1">
        <w:r w:rsidRPr="007245D3">
          <w:rPr>
            <w:rStyle w:val="a3"/>
            <w:bCs/>
            <w:sz w:val="28"/>
            <w:szCs w:val="28"/>
            <w:lang w:val="en-US"/>
          </w:rPr>
          <w:t>m</w:t>
        </w:r>
        <w:r w:rsidRPr="00FC568B">
          <w:rPr>
            <w:rStyle w:val="a3"/>
            <w:bCs/>
            <w:sz w:val="28"/>
            <w:szCs w:val="28"/>
          </w:rPr>
          <w:t>.</w:t>
        </w:r>
        <w:r w:rsidRPr="007245D3">
          <w:rPr>
            <w:rStyle w:val="a3"/>
            <w:bCs/>
            <w:sz w:val="28"/>
            <w:szCs w:val="28"/>
            <w:lang w:val="en-US"/>
          </w:rPr>
          <w:t>stupneva</w:t>
        </w:r>
        <w:r w:rsidRPr="00FC568B">
          <w:rPr>
            <w:rStyle w:val="a3"/>
            <w:bCs/>
            <w:sz w:val="28"/>
            <w:szCs w:val="28"/>
          </w:rPr>
          <w:t>@</w:t>
        </w:r>
        <w:r w:rsidRPr="007245D3">
          <w:rPr>
            <w:rStyle w:val="a3"/>
            <w:bCs/>
            <w:sz w:val="28"/>
            <w:szCs w:val="28"/>
            <w:lang w:val="en-US"/>
          </w:rPr>
          <w:t>mail</w:t>
        </w:r>
        <w:r w:rsidRPr="00FC568B">
          <w:rPr>
            <w:rStyle w:val="a3"/>
            <w:bCs/>
            <w:sz w:val="28"/>
            <w:szCs w:val="28"/>
          </w:rPr>
          <w:t>.</w:t>
        </w:r>
        <w:r w:rsidRPr="007245D3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FC568B">
        <w:rPr>
          <w:bCs/>
          <w:sz w:val="28"/>
          <w:szCs w:val="28"/>
        </w:rPr>
        <w:t xml:space="preserve"> </w:t>
      </w:r>
      <w:r w:rsidRPr="007D5E04">
        <w:rPr>
          <w:bCs/>
          <w:sz w:val="28"/>
          <w:szCs w:val="28"/>
        </w:rPr>
        <w:tab/>
      </w:r>
      <w:r w:rsidRPr="00E24F5B">
        <w:rPr>
          <w:bCs/>
          <w:sz w:val="28"/>
          <w:szCs w:val="28"/>
        </w:rPr>
        <w:br/>
      </w:r>
    </w:p>
    <w:p w:rsidR="00FC568B" w:rsidRDefault="00FC568B" w:rsidP="00FC568B">
      <w:pPr>
        <w:shd w:val="clear" w:color="auto" w:fill="FFFFFF"/>
        <w:spacing w:before="100" w:beforeAutospacing="1"/>
        <w:jc w:val="center"/>
        <w:rPr>
          <w:bCs/>
          <w:sz w:val="28"/>
          <w:szCs w:val="28"/>
        </w:rPr>
      </w:pPr>
    </w:p>
    <w:p w:rsidR="00FC568B" w:rsidRDefault="00FC568B" w:rsidP="00CD25D3">
      <w:pPr>
        <w:shd w:val="clear" w:color="auto" w:fill="FFFFFF"/>
        <w:spacing w:before="100" w:beforeAutospacing="1"/>
        <w:rPr>
          <w:bCs/>
          <w:sz w:val="28"/>
          <w:szCs w:val="28"/>
        </w:rPr>
      </w:pPr>
    </w:p>
    <w:p w:rsidR="00FC568B" w:rsidRPr="00E24F5B" w:rsidRDefault="00FC568B" w:rsidP="00FC568B">
      <w:pPr>
        <w:shd w:val="clear" w:color="auto" w:fill="FFFFFF"/>
        <w:spacing w:before="100" w:beforeAutospacing="1"/>
        <w:rPr>
          <w:bCs/>
          <w:sz w:val="28"/>
          <w:szCs w:val="28"/>
        </w:rPr>
      </w:pPr>
    </w:p>
    <w:p w:rsidR="00FC568B" w:rsidRPr="00E24F5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  <w:r w:rsidRPr="00E24F5B">
        <w:rPr>
          <w:b/>
          <w:sz w:val="28"/>
        </w:rPr>
        <w:t>Программа</w:t>
      </w:r>
      <w:r>
        <w:rPr>
          <w:b/>
          <w:sz w:val="28"/>
        </w:rPr>
        <w:t xml:space="preserve"> </w:t>
      </w:r>
      <w:r w:rsidRPr="00E24F5B">
        <w:rPr>
          <w:b/>
          <w:sz w:val="28"/>
        </w:rPr>
        <w:t xml:space="preserve">реализации инновационной программы </w:t>
      </w:r>
      <w:r>
        <w:rPr>
          <w:b/>
          <w:sz w:val="28"/>
        </w:rPr>
        <w:br/>
      </w:r>
      <w:r w:rsidRPr="00E24F5B">
        <w:rPr>
          <w:b/>
          <w:sz w:val="28"/>
        </w:rPr>
        <w:t xml:space="preserve">по теме «Профессиональное самоопределение как одно из условий  </w:t>
      </w: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  <w:r w:rsidRPr="00E24F5B">
        <w:rPr>
          <w:b/>
          <w:sz w:val="28"/>
        </w:rPr>
        <w:t xml:space="preserve">успешной социализации личности обучающегося </w:t>
      </w:r>
      <w:r w:rsidR="009B008C">
        <w:rPr>
          <w:b/>
          <w:sz w:val="28"/>
        </w:rPr>
        <w:t>в сельской школе</w:t>
      </w:r>
      <w:r w:rsidRPr="00E24F5B">
        <w:rPr>
          <w:b/>
          <w:sz w:val="28"/>
        </w:rPr>
        <w:t xml:space="preserve">» </w:t>
      </w: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</w:p>
    <w:p w:rsidR="00FC568B" w:rsidRDefault="00FC568B" w:rsidP="00FC568B">
      <w:pPr>
        <w:tabs>
          <w:tab w:val="left" w:pos="993"/>
        </w:tabs>
        <w:ind w:right="57"/>
        <w:contextualSpacing/>
        <w:rPr>
          <w:b/>
          <w:sz w:val="28"/>
        </w:rPr>
      </w:pPr>
    </w:p>
    <w:p w:rsidR="00FC568B" w:rsidRDefault="00FC568B" w:rsidP="00FC568B">
      <w:pPr>
        <w:shd w:val="clear" w:color="auto" w:fill="FFFFFF"/>
        <w:spacing w:before="100" w:beforeAutospacing="1"/>
        <w:ind w:left="57" w:firstLine="708"/>
        <w:jc w:val="center"/>
        <w:rPr>
          <w:b/>
          <w:sz w:val="28"/>
        </w:rPr>
      </w:pPr>
      <w:r>
        <w:rPr>
          <w:b/>
          <w:sz w:val="28"/>
        </w:rPr>
        <w:t>2016 г</w:t>
      </w:r>
    </w:p>
    <w:p w:rsidR="00FC568B" w:rsidRPr="00E24F5B" w:rsidRDefault="00FC568B" w:rsidP="00FC568B">
      <w:pPr>
        <w:shd w:val="clear" w:color="auto" w:fill="FFFFFF"/>
        <w:spacing w:before="100" w:beforeAutospacing="1"/>
        <w:ind w:left="57" w:firstLine="708"/>
        <w:jc w:val="center"/>
        <w:rPr>
          <w:sz w:val="16"/>
          <w:szCs w:val="16"/>
        </w:rPr>
      </w:pPr>
      <w:r w:rsidRPr="00E24F5B">
        <w:rPr>
          <w:bCs/>
          <w:sz w:val="28"/>
          <w:szCs w:val="28"/>
        </w:rPr>
        <w:lastRenderedPageBreak/>
        <w:t>Тема инновационного проекта (программы):</w:t>
      </w:r>
    </w:p>
    <w:p w:rsidR="00FC568B" w:rsidRPr="00E24F5B" w:rsidRDefault="00FC568B" w:rsidP="00FC568B">
      <w:pPr>
        <w:tabs>
          <w:tab w:val="left" w:pos="993"/>
        </w:tabs>
        <w:ind w:left="114" w:right="57"/>
        <w:contextualSpacing/>
        <w:jc w:val="center"/>
        <w:rPr>
          <w:b/>
          <w:sz w:val="28"/>
        </w:rPr>
      </w:pPr>
      <w:r w:rsidRPr="00E24F5B">
        <w:rPr>
          <w:b/>
          <w:sz w:val="28"/>
        </w:rPr>
        <w:t xml:space="preserve">«Профессиональное самоопределение как одно из условий  </w:t>
      </w:r>
      <w:r w:rsidRPr="00E24F5B">
        <w:rPr>
          <w:b/>
          <w:sz w:val="28"/>
        </w:rPr>
        <w:br/>
        <w:t xml:space="preserve">успешной социализации личности обучающегося сельской </w:t>
      </w:r>
      <w:r w:rsidR="009B008C">
        <w:rPr>
          <w:b/>
          <w:sz w:val="28"/>
        </w:rPr>
        <w:t>в школе</w:t>
      </w:r>
      <w:r w:rsidRPr="00E24F5B">
        <w:rPr>
          <w:b/>
          <w:sz w:val="28"/>
        </w:rPr>
        <w:t>»</w:t>
      </w:r>
    </w:p>
    <w:p w:rsidR="00FC568B" w:rsidRPr="00E24F5B" w:rsidRDefault="00FC568B" w:rsidP="00FC568B">
      <w:pPr>
        <w:shd w:val="clear" w:color="auto" w:fill="FFFFFF"/>
        <w:spacing w:before="100" w:beforeAutospacing="1"/>
        <w:ind w:left="57" w:firstLine="651"/>
        <w:rPr>
          <w:sz w:val="28"/>
          <w:szCs w:val="28"/>
        </w:rPr>
      </w:pPr>
      <w:r w:rsidRPr="00E24F5B">
        <w:rPr>
          <w:sz w:val="28"/>
          <w:szCs w:val="28"/>
        </w:rPr>
        <w:t>Значимость инновационного проекта заключается в том, чтобы результаты исследования, созданные в ходе реализации</w:t>
      </w:r>
      <w:r w:rsidR="00CD25D3">
        <w:rPr>
          <w:sz w:val="28"/>
          <w:szCs w:val="28"/>
        </w:rPr>
        <w:t>,</w:t>
      </w:r>
      <w:r w:rsidRPr="00E24F5B">
        <w:rPr>
          <w:sz w:val="28"/>
          <w:szCs w:val="28"/>
        </w:rPr>
        <w:t xml:space="preserve"> получили одобрение общественности села, района. Материалы будут интересны методистам школ, классным руководителям, родительской общественности для использования в дальнейших исследовательских работах в сфере профессионального самоопределения детей сельской местности, а также создание системы профессионального сопровождения детей.</w:t>
      </w:r>
    </w:p>
    <w:p w:rsidR="00FC568B" w:rsidRPr="00E24F5B" w:rsidRDefault="00FC568B" w:rsidP="00FC568B">
      <w:pPr>
        <w:shd w:val="clear" w:color="auto" w:fill="FFFFFF"/>
        <w:spacing w:before="100" w:beforeAutospacing="1"/>
        <w:jc w:val="center"/>
        <w:rPr>
          <w:b/>
          <w:bCs/>
          <w:sz w:val="28"/>
          <w:szCs w:val="28"/>
        </w:rPr>
      </w:pPr>
      <w:r w:rsidRPr="00E24F5B">
        <w:rPr>
          <w:b/>
          <w:bCs/>
          <w:sz w:val="28"/>
          <w:szCs w:val="28"/>
        </w:rPr>
        <w:t>Описание основной проблемы и обоснование актуальности её разработки</w:t>
      </w:r>
    </w:p>
    <w:p w:rsidR="00FC568B" w:rsidRPr="00E24F5B" w:rsidRDefault="00FC568B" w:rsidP="00FC568B">
      <w:pPr>
        <w:shd w:val="clear" w:color="auto" w:fill="FFFFFF"/>
        <w:spacing w:after="89" w:line="199" w:lineRule="atLeast"/>
        <w:ind w:firstLine="708"/>
        <w:rPr>
          <w:sz w:val="28"/>
          <w:szCs w:val="28"/>
        </w:rPr>
      </w:pPr>
      <w:r w:rsidRPr="00E24F5B">
        <w:rPr>
          <w:sz w:val="28"/>
          <w:szCs w:val="28"/>
        </w:rPr>
        <w:t>Педагогическое обеспечение позитивной социализации и профессионального самоопределения  школьников является одной из ключевых задач современной школы. Особенно актуальной эта задача становится в условиях реализации ФГОС. Процесс профессионального самоопределения  личности во многом зависит от ценностей и специфики окружающего социума. Они, как известно, разные в больших и малых городах, поселках и в маленьких отдаленных сёлах.  Выделим отличительные особенности социокультурного окружения села Согда Верхнебуреинского района Хабаровского края:</w:t>
      </w:r>
    </w:p>
    <w:p w:rsidR="00FC568B" w:rsidRPr="00E24F5B" w:rsidRDefault="00FC568B" w:rsidP="00FC568B">
      <w:pPr>
        <w:shd w:val="clear" w:color="auto" w:fill="FFFFFF"/>
        <w:spacing w:after="89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>- село маленькое,  отдаленное и труднодоступное, со слабо развитой инфраструктурой, где нет автодороги, есть только железнодорожное сообщение;</w:t>
      </w:r>
    </w:p>
    <w:p w:rsidR="00FC568B" w:rsidRPr="00E24F5B" w:rsidRDefault="00FC568B" w:rsidP="00FC568B">
      <w:pPr>
        <w:shd w:val="clear" w:color="auto" w:fill="FFFFFF"/>
        <w:spacing w:after="89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 xml:space="preserve">- кроме школы функционирует сельская администрация и две торговые точки частных лиц, в данное время не работает единственный фельдшерско-акушерский пункт из-за отсутствия медицинского работника; </w:t>
      </w:r>
    </w:p>
    <w:p w:rsidR="00FC568B" w:rsidRPr="00E24F5B" w:rsidRDefault="00FC568B" w:rsidP="00FC568B">
      <w:pPr>
        <w:shd w:val="clear" w:color="auto" w:fill="FFFFFF"/>
        <w:spacing w:after="89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>- в силу выше перечисленных причин, у большинства населения нет постоянной работы, следовательно, семьи детей-школьников, в основном относятся к категории необразованных, малообеспеченных и малоимущих;</w:t>
      </w:r>
    </w:p>
    <w:p w:rsidR="00FC568B" w:rsidRPr="00E24F5B" w:rsidRDefault="00FC568B" w:rsidP="00FC568B">
      <w:pPr>
        <w:shd w:val="clear" w:color="auto" w:fill="FFFFFF"/>
        <w:spacing w:after="89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 xml:space="preserve">а) С одной стороны,  отсюда и вытекают те </w:t>
      </w:r>
      <w:r w:rsidRPr="00E24F5B">
        <w:rPr>
          <w:i/>
          <w:iCs/>
          <w:sz w:val="28"/>
          <w:szCs w:val="28"/>
        </w:rPr>
        <w:t>особенности, которые затрудняют  процесс социализации личности:</w:t>
      </w:r>
    </w:p>
    <w:p w:rsidR="00FC568B" w:rsidRPr="00E24F5B" w:rsidRDefault="00FC568B" w:rsidP="00FC5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>отсутствие возможности для образовательного и профессионального выбора, т.к. в таких семьях практически не ведется целенаправленная работа для дальнейшего профессионального самоопределения ребенка из-за необразованности и низкого материального положения родителей, у которых нет возможности определить детей на продолжение учебы и, соответственно на получение образования;</w:t>
      </w:r>
    </w:p>
    <w:p w:rsidR="00FC568B" w:rsidRPr="00E24F5B" w:rsidRDefault="00FC568B" w:rsidP="00FC5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lastRenderedPageBreak/>
        <w:t>недостаточные условия для проявления себя в общественной жизни, для самоутверждения и социального творчества;</w:t>
      </w:r>
    </w:p>
    <w:p w:rsidR="00FC568B" w:rsidRPr="00E24F5B" w:rsidRDefault="00FC568B" w:rsidP="00FC5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 xml:space="preserve">дефицит возможностей разнообразия занятий в свободное время; </w:t>
      </w:r>
    </w:p>
    <w:p w:rsidR="00FC568B" w:rsidRPr="00E24F5B" w:rsidRDefault="00FC568B" w:rsidP="00FC568B">
      <w:pPr>
        <w:shd w:val="clear" w:color="auto" w:fill="FFFFFF"/>
        <w:spacing w:after="89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>б) С другой стороны, </w:t>
      </w:r>
      <w:r w:rsidRPr="00E24F5B">
        <w:rPr>
          <w:i/>
          <w:iCs/>
          <w:sz w:val="28"/>
          <w:szCs w:val="28"/>
        </w:rPr>
        <w:t>особенности, способствующие процессу социализации личности.</w:t>
      </w:r>
      <w:r w:rsidRPr="00E24F5B">
        <w:rPr>
          <w:sz w:val="28"/>
          <w:szCs w:val="28"/>
        </w:rPr>
        <w:t> Маленькое село — это некая замкнутая система, в которой формируется особая среда: все люди и их деятельность на виду, между людьми крепкие связи, что позволяет вовлечь в социально значимую деятельность большую часть населения. При этом высока социальная ответственность каждого участника этой деятельности (она является достоянием всех, обсуждается и оценивается всеми).</w:t>
      </w:r>
    </w:p>
    <w:p w:rsidR="00FC568B" w:rsidRPr="00E24F5B" w:rsidRDefault="00FC568B" w:rsidP="00FC568B">
      <w:pPr>
        <w:shd w:val="clear" w:color="auto" w:fill="FFFFFF"/>
        <w:spacing w:after="89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>На этом фоне становится очевидным, что школа в селе является главным институтом социализации личности.</w:t>
      </w:r>
      <w:r w:rsidRPr="00E24F5B">
        <w:rPr>
          <w:sz w:val="28"/>
          <w:szCs w:val="28"/>
        </w:rPr>
        <w:br/>
        <w:t xml:space="preserve"> В связи с этим особую актуальность приобретает повышение социальной культуры личности, так как при низкой социальной активности людей, при отсутствии навыков и желания активно участвовать в жизни общества, без развитого чувства ответственности за судьбу страны все намечаемые преобразования останутся на стадии теоретического обсуждения, и демократических изменений не произойдет.</w:t>
      </w:r>
    </w:p>
    <w:p w:rsidR="00FC568B" w:rsidRPr="00E24F5B" w:rsidRDefault="00FC568B" w:rsidP="00FC568B">
      <w:pPr>
        <w:shd w:val="clear" w:color="auto" w:fill="FFFFFF"/>
        <w:spacing w:after="89" w:line="199" w:lineRule="atLeast"/>
        <w:rPr>
          <w:sz w:val="28"/>
          <w:szCs w:val="28"/>
        </w:rPr>
      </w:pPr>
      <w:r w:rsidRPr="00E24F5B">
        <w:rPr>
          <w:sz w:val="28"/>
          <w:szCs w:val="28"/>
        </w:rPr>
        <w:t xml:space="preserve">Вот почему необходимо глубокое теоретическое осмысление проблем социального воспитания, развития гражданской культуры детей и подростков; выявление особенностей формирования </w:t>
      </w:r>
      <w:r w:rsidRPr="00E24F5B">
        <w:rPr>
          <w:sz w:val="28"/>
        </w:rPr>
        <w:t>профессионального самоопределения</w:t>
      </w:r>
      <w:r w:rsidRPr="00E24F5B">
        <w:rPr>
          <w:sz w:val="28"/>
          <w:szCs w:val="28"/>
        </w:rPr>
        <w:t xml:space="preserve">; разработка и осуществление специальных программ, с помощью которых возможно создать условия для </w:t>
      </w:r>
      <w:r w:rsidRPr="00E24F5B">
        <w:rPr>
          <w:sz w:val="28"/>
        </w:rPr>
        <w:t>профессионального самоопределения</w:t>
      </w:r>
      <w:r w:rsidRPr="00E24F5B">
        <w:rPr>
          <w:sz w:val="28"/>
          <w:szCs w:val="28"/>
        </w:rPr>
        <w:t xml:space="preserve"> и самореализации личности, решить важную проблему самоопределения подростка в системе жизненных ценностей, его социализации. Социальное становление личности учащегося на уроке и во внеурочной деятельности расширяет диапазон проявления его способностей, увеличивает возможность каждого выпускника школы занять достойное положение в обществе и проявить свою сознательную гражданскую и социальную активность. В период, когда существует многообразие политической палитры взглядов и позиций, идет переоценка нравственных устоев и принципов, задача школы состоит в создании условий для </w:t>
      </w:r>
      <w:r w:rsidRPr="00E24F5B">
        <w:rPr>
          <w:sz w:val="28"/>
        </w:rPr>
        <w:t>профессионального самоопределения</w:t>
      </w:r>
      <w:r w:rsidRPr="00E24F5B">
        <w:rPr>
          <w:sz w:val="28"/>
          <w:szCs w:val="28"/>
        </w:rPr>
        <w:t xml:space="preserve"> выпускника.</w:t>
      </w:r>
    </w:p>
    <w:p w:rsidR="00FC568B" w:rsidRPr="001F2B14" w:rsidRDefault="00FC568B" w:rsidP="00FC568B">
      <w:pPr>
        <w:pStyle w:val="a5"/>
        <w:rPr>
          <w:rFonts w:ascii="Times New Roman" w:hAnsi="Times New Roman"/>
          <w:sz w:val="28"/>
        </w:rPr>
      </w:pPr>
      <w:r w:rsidRPr="001F2B14">
        <w:rPr>
          <w:rFonts w:ascii="Times New Roman" w:hAnsi="Times New Roman"/>
          <w:sz w:val="28"/>
        </w:rPr>
        <w:t xml:space="preserve">Под </w:t>
      </w:r>
      <w:r w:rsidRPr="001F2B14">
        <w:rPr>
          <w:rFonts w:ascii="Times New Roman" w:hAnsi="Times New Roman"/>
          <w:b/>
          <w:sz w:val="28"/>
        </w:rPr>
        <w:t>профессиональным самоопределением</w:t>
      </w:r>
      <w:r w:rsidRPr="001F2B14">
        <w:rPr>
          <w:rFonts w:ascii="Times New Roman" w:hAnsi="Times New Roman"/>
          <w:sz w:val="28"/>
        </w:rPr>
        <w:t xml:space="preserve"> понимаем «активный и долговременный процесс выбора профессии, внутренние психологические основания и результат этого процесса». </w:t>
      </w:r>
    </w:p>
    <w:p w:rsidR="00FC568B" w:rsidRPr="001F2B14" w:rsidRDefault="00FC568B" w:rsidP="00FC568B">
      <w:pPr>
        <w:pStyle w:val="a6"/>
        <w:spacing w:before="0" w:after="0"/>
        <w:ind w:firstLine="454"/>
        <w:jc w:val="both"/>
        <w:rPr>
          <w:sz w:val="28"/>
        </w:rPr>
      </w:pPr>
      <w:r w:rsidRPr="001F2B14">
        <w:rPr>
          <w:sz w:val="28"/>
        </w:rPr>
        <w:t xml:space="preserve">Опыт прошлых лет дальнейшего самоопределения наших выпускников  наталкивает нас на процесс соединения допрофессиональной и профессиональной подготовки,  профессиональной ориентации выпускников средствами телекоммуникаций и социальной практики учащихся. Эта проблема особенно остро стоит перед сельскими </w:t>
      </w:r>
      <w:r w:rsidRPr="001F2B14">
        <w:rPr>
          <w:sz w:val="28"/>
        </w:rPr>
        <w:lastRenderedPageBreak/>
        <w:t>образовательными учреждениями, в особенности в  отдаленных малочисленных поселениях нашего края.  Как правило, сельские учащиеся теряются в быстро изменяющихся условиях города или другого села. Болезненно происходит процесс адаптации таких учащихся  при обучении в учреждениях образования крупных городов России.</w:t>
      </w:r>
    </w:p>
    <w:p w:rsidR="00FC568B" w:rsidRPr="001F2B14" w:rsidRDefault="00FC568B" w:rsidP="00FC568B">
      <w:pPr>
        <w:pStyle w:val="a6"/>
        <w:spacing w:before="0" w:after="0"/>
        <w:ind w:firstLine="709"/>
        <w:jc w:val="both"/>
        <w:rPr>
          <w:sz w:val="28"/>
        </w:rPr>
      </w:pPr>
      <w:r w:rsidRPr="001F2B14">
        <w:rPr>
          <w:sz w:val="28"/>
        </w:rPr>
        <w:t>Оптимальное встраивание социальной практики в учебный и воспитательный процесс (классные часы, внеклассные мероприятия, экскурсии на предприятия и организации, проектная деятельность учащихся и др.) позволило бы сгладить процесс адаптации сельских учащихся в социуме.</w:t>
      </w:r>
    </w:p>
    <w:p w:rsidR="00FC568B" w:rsidRPr="001F2B14" w:rsidRDefault="00FC568B" w:rsidP="00FC568B">
      <w:pPr>
        <w:pStyle w:val="a6"/>
        <w:spacing w:before="0" w:after="0"/>
        <w:ind w:firstLine="709"/>
        <w:jc w:val="both"/>
        <w:rPr>
          <w:sz w:val="28"/>
        </w:rPr>
      </w:pPr>
      <w:r w:rsidRPr="001F2B14">
        <w:rPr>
          <w:sz w:val="28"/>
        </w:rPr>
        <w:t>В современной системе общего основного</w:t>
      </w:r>
      <w:r>
        <w:rPr>
          <w:sz w:val="28"/>
        </w:rPr>
        <w:t xml:space="preserve"> </w:t>
      </w:r>
      <w:r w:rsidRPr="001F2B14">
        <w:rPr>
          <w:sz w:val="28"/>
        </w:rPr>
        <w:t>образования России возникли следующие противоречия:</w:t>
      </w:r>
    </w:p>
    <w:p w:rsidR="00FC568B" w:rsidRPr="001F2B14" w:rsidRDefault="00FC568B" w:rsidP="00FC568B">
      <w:pPr>
        <w:pStyle w:val="a6"/>
        <w:spacing w:before="0" w:after="0"/>
        <w:jc w:val="both"/>
        <w:rPr>
          <w:sz w:val="28"/>
        </w:rPr>
      </w:pPr>
      <w:r w:rsidRPr="001F2B14">
        <w:rPr>
          <w:sz w:val="28"/>
        </w:rPr>
        <w:t>-между содержанием основного образования, определяемым стандартами первого поколения и практически отсутствием в нем содержания, определяющего активную социализацию учащихся, что определяет повышение  качества трудовых ресурсов страны в условиях ее включения в мировое разделение труда и жесткой экономической конкуренции;</w:t>
      </w:r>
    </w:p>
    <w:p w:rsidR="00FC568B" w:rsidRPr="001F2B14" w:rsidRDefault="00FC568B" w:rsidP="00FC568B">
      <w:pPr>
        <w:jc w:val="both"/>
        <w:rPr>
          <w:sz w:val="28"/>
        </w:rPr>
      </w:pPr>
      <w:r w:rsidRPr="001F2B14">
        <w:rPr>
          <w:sz w:val="28"/>
        </w:rPr>
        <w:t>-между необходимостью решения проблем активной социализации, профессионального и личностного самоопределения учащихся, и отсутствием условий для активной социализации учащихся, психолого-педагогической помощи выпускнику школы.</w:t>
      </w:r>
    </w:p>
    <w:p w:rsidR="00FC568B" w:rsidRPr="001F2B14" w:rsidRDefault="00FC568B" w:rsidP="00FC568B">
      <w:pPr>
        <w:ind w:firstLine="708"/>
        <w:rPr>
          <w:sz w:val="28"/>
        </w:rPr>
      </w:pPr>
      <w:r w:rsidRPr="001F2B14">
        <w:rPr>
          <w:sz w:val="28"/>
        </w:rPr>
        <w:t>Кроме этого:</w:t>
      </w:r>
    </w:p>
    <w:p w:rsidR="00FC568B" w:rsidRPr="001F2B14" w:rsidRDefault="00FC568B" w:rsidP="00FC568B">
      <w:pPr>
        <w:rPr>
          <w:sz w:val="28"/>
        </w:rPr>
      </w:pPr>
      <w:r w:rsidRPr="001F2B14">
        <w:rPr>
          <w:sz w:val="28"/>
        </w:rPr>
        <w:t>-слабо просматриваются связи между образовательными учреждениями и  социумом (другими образовательными учреждениями, бюджетными организациями, районным центром занятости населения и др.), на базе которых можно развернуть  модель формирования готовности учащихся к профессиональному самоопределению, в том числе социальную практику учащихся, что явилось бы фундаментом активной социализации учащихся.</w:t>
      </w:r>
    </w:p>
    <w:p w:rsidR="00FC568B" w:rsidRPr="001F2B14" w:rsidRDefault="00FC568B" w:rsidP="00FC568B">
      <w:pPr>
        <w:ind w:firstLine="709"/>
        <w:rPr>
          <w:sz w:val="28"/>
        </w:rPr>
      </w:pPr>
      <w:r w:rsidRPr="001F2B14">
        <w:rPr>
          <w:sz w:val="28"/>
        </w:rPr>
        <w:t>Таким образом, актуальность заявленной темы вытекает из:</w:t>
      </w:r>
    </w:p>
    <w:p w:rsidR="00FC568B" w:rsidRPr="001F2B14" w:rsidRDefault="00FC568B" w:rsidP="00FC568B">
      <w:pPr>
        <w:numPr>
          <w:ilvl w:val="0"/>
          <w:numId w:val="2"/>
        </w:numPr>
        <w:tabs>
          <w:tab w:val="clear" w:pos="1714"/>
          <w:tab w:val="num" w:pos="284"/>
        </w:tabs>
        <w:suppressAutoHyphens/>
        <w:ind w:left="709" w:hanging="284"/>
        <w:rPr>
          <w:sz w:val="28"/>
        </w:rPr>
      </w:pPr>
      <w:r w:rsidRPr="001F2B14">
        <w:rPr>
          <w:sz w:val="28"/>
        </w:rPr>
        <w:t>Потребностей общеобразовательной основной школы в разработке системы реализации модели формирования готовности учащихся к профессиональному самоопределению.</w:t>
      </w:r>
    </w:p>
    <w:p w:rsidR="00FC568B" w:rsidRPr="001F2B14" w:rsidRDefault="00FC568B" w:rsidP="00FC568B">
      <w:pPr>
        <w:numPr>
          <w:ilvl w:val="0"/>
          <w:numId w:val="2"/>
        </w:numPr>
        <w:tabs>
          <w:tab w:val="clear" w:pos="1714"/>
          <w:tab w:val="num" w:pos="284"/>
        </w:tabs>
        <w:suppressAutoHyphens/>
        <w:ind w:left="709" w:hanging="284"/>
        <w:rPr>
          <w:sz w:val="28"/>
        </w:rPr>
      </w:pPr>
      <w:r w:rsidRPr="001F2B14">
        <w:rPr>
          <w:sz w:val="28"/>
        </w:rPr>
        <w:t>Недостаточной теоретической и методической разработанности проблемы  развития данной модели в условиях сельской общеобразовательной школы.</w:t>
      </w:r>
    </w:p>
    <w:p w:rsidR="00FC568B" w:rsidRPr="001F2B14" w:rsidRDefault="00FC568B" w:rsidP="00FC568B">
      <w:pPr>
        <w:ind w:firstLine="425"/>
        <w:rPr>
          <w:sz w:val="28"/>
        </w:rPr>
      </w:pPr>
      <w:r w:rsidRPr="001F2B14">
        <w:rPr>
          <w:sz w:val="28"/>
        </w:rPr>
        <w:t>Важность и актуальность рассматриваемой проблемы, ее недостаточная теоретическая и практическая разработанность в современных условиях послужили необходимым основанием для определения темы экспериментальной деятельности.</w:t>
      </w:r>
    </w:p>
    <w:p w:rsidR="00FC568B" w:rsidRDefault="00FC568B" w:rsidP="00FC568B">
      <w:pPr>
        <w:snapToGrid w:val="0"/>
        <w:ind w:right="-5"/>
        <w:rPr>
          <w:b/>
          <w:sz w:val="28"/>
        </w:rPr>
      </w:pPr>
    </w:p>
    <w:p w:rsidR="00CD25D3" w:rsidRDefault="00CD25D3" w:rsidP="00FC568B">
      <w:pPr>
        <w:snapToGrid w:val="0"/>
        <w:ind w:right="-5"/>
        <w:rPr>
          <w:b/>
          <w:sz w:val="28"/>
        </w:rPr>
      </w:pPr>
    </w:p>
    <w:p w:rsidR="00FC568B" w:rsidRPr="001F2B14" w:rsidRDefault="00FC568B" w:rsidP="00FC568B">
      <w:pPr>
        <w:snapToGrid w:val="0"/>
        <w:ind w:right="-5"/>
        <w:rPr>
          <w:b/>
          <w:sz w:val="28"/>
        </w:rPr>
      </w:pPr>
      <w:r w:rsidRPr="001F2B14">
        <w:rPr>
          <w:b/>
          <w:sz w:val="28"/>
        </w:rPr>
        <w:lastRenderedPageBreak/>
        <w:t xml:space="preserve">Идея проекта: </w:t>
      </w:r>
    </w:p>
    <w:p w:rsidR="00FC568B" w:rsidRPr="001F2B14" w:rsidRDefault="00FC568B" w:rsidP="00FC568B">
      <w:pPr>
        <w:numPr>
          <w:ilvl w:val="0"/>
          <w:numId w:val="3"/>
        </w:numPr>
        <w:suppressAutoHyphens/>
        <w:snapToGrid w:val="0"/>
        <w:ind w:right="-5"/>
        <w:rPr>
          <w:sz w:val="28"/>
        </w:rPr>
      </w:pPr>
      <w:r w:rsidRPr="001F2B14">
        <w:rPr>
          <w:sz w:val="28"/>
        </w:rPr>
        <w:t>Создание модели формирования готовности учащихся школы  к профессиональному самоопределению через локальные и глобальные электронные сети.</w:t>
      </w:r>
    </w:p>
    <w:p w:rsidR="00FC568B" w:rsidRPr="001F2B14" w:rsidRDefault="00FC568B" w:rsidP="00FC568B">
      <w:pPr>
        <w:numPr>
          <w:ilvl w:val="0"/>
          <w:numId w:val="3"/>
        </w:numPr>
        <w:suppressAutoHyphens/>
        <w:snapToGrid w:val="0"/>
        <w:ind w:right="-5"/>
        <w:rPr>
          <w:sz w:val="28"/>
        </w:rPr>
      </w:pPr>
      <w:r w:rsidRPr="001F2B14">
        <w:rPr>
          <w:sz w:val="28"/>
        </w:rPr>
        <w:t xml:space="preserve">Осуществление комплексной профориентационной работы с использованием управляющих информационных ресурсов модели. </w:t>
      </w:r>
    </w:p>
    <w:p w:rsidR="00FC568B" w:rsidRPr="001F2B14" w:rsidRDefault="00FC568B" w:rsidP="00FC568B">
      <w:pPr>
        <w:numPr>
          <w:ilvl w:val="0"/>
          <w:numId w:val="3"/>
        </w:numPr>
        <w:suppressAutoHyphens/>
        <w:snapToGrid w:val="0"/>
        <w:ind w:right="-5"/>
        <w:rPr>
          <w:sz w:val="28"/>
        </w:rPr>
      </w:pPr>
      <w:r w:rsidRPr="001F2B14">
        <w:rPr>
          <w:sz w:val="28"/>
        </w:rPr>
        <w:t>Возможность трансформирования данной модели в учебно-воспитательный процесс общеобразовательных школ.</w:t>
      </w:r>
    </w:p>
    <w:p w:rsidR="00FC568B" w:rsidRPr="001F2B14" w:rsidRDefault="00FC568B" w:rsidP="00FC568B">
      <w:pPr>
        <w:ind w:right="-5"/>
        <w:rPr>
          <w:sz w:val="28"/>
        </w:rPr>
      </w:pPr>
      <w:r w:rsidRPr="001F2B14">
        <w:rPr>
          <w:b/>
          <w:sz w:val="28"/>
        </w:rPr>
        <w:t xml:space="preserve">Объект проекта: </w:t>
      </w:r>
      <w:r w:rsidRPr="001F2B14">
        <w:rPr>
          <w:sz w:val="28"/>
        </w:rPr>
        <w:t>Процесс профессионального самоопределения учащихся 1-9 классов.</w:t>
      </w:r>
    </w:p>
    <w:p w:rsidR="00FC568B" w:rsidRPr="001F2B14" w:rsidRDefault="00FC568B" w:rsidP="00FC568B">
      <w:pPr>
        <w:ind w:right="-5"/>
        <w:rPr>
          <w:sz w:val="28"/>
        </w:rPr>
      </w:pPr>
      <w:r w:rsidRPr="001F2B14">
        <w:rPr>
          <w:b/>
          <w:sz w:val="28"/>
        </w:rPr>
        <w:t>Предмет проекта:</w:t>
      </w:r>
      <w:r w:rsidRPr="001F2B14">
        <w:rPr>
          <w:sz w:val="28"/>
        </w:rPr>
        <w:t xml:space="preserve"> Педагогические условия реализации  модели формирования готовности учащихся школы  к профессиональному самоопределению</w:t>
      </w:r>
    </w:p>
    <w:p w:rsidR="00FC568B" w:rsidRPr="001F2B14" w:rsidRDefault="00FC568B" w:rsidP="00FC568B">
      <w:pPr>
        <w:shd w:val="clear" w:color="auto" w:fill="FFFFFF"/>
        <w:spacing w:before="100" w:beforeAutospacing="1"/>
        <w:rPr>
          <w:sz w:val="16"/>
          <w:szCs w:val="16"/>
        </w:rPr>
      </w:pPr>
      <w:r w:rsidRPr="001F2B14">
        <w:rPr>
          <w:b/>
          <w:bCs/>
          <w:sz w:val="28"/>
          <w:szCs w:val="28"/>
        </w:rPr>
        <w:t>Цели инновационного проекта (программы) (что будет достигнуто)</w:t>
      </w:r>
    </w:p>
    <w:p w:rsidR="00FC568B" w:rsidRPr="001F2B14" w:rsidRDefault="00FC568B" w:rsidP="00FC568B">
      <w:pPr>
        <w:shd w:val="clear" w:color="auto" w:fill="FFFFFF"/>
        <w:spacing w:before="100" w:beforeAutospacing="1"/>
        <w:rPr>
          <w:sz w:val="16"/>
          <w:szCs w:val="16"/>
        </w:rPr>
      </w:pPr>
      <w:r w:rsidRPr="001F2B14">
        <w:rPr>
          <w:sz w:val="28"/>
          <w:szCs w:val="28"/>
          <w:u w:val="single"/>
        </w:rPr>
        <w:t>Создание комплекса необходимых научно-методических, организационно-педагогических, психологических, кадровых, нормативно-правовых, информационных условий для обеспечения качественного функционирования общеобразовательной системы профессионального самоопределения детей сельской местности.</w:t>
      </w:r>
    </w:p>
    <w:p w:rsidR="00FC568B" w:rsidRPr="001F2B14" w:rsidRDefault="00FC568B" w:rsidP="00FC568B">
      <w:pPr>
        <w:shd w:val="clear" w:color="auto" w:fill="FFFFFF"/>
        <w:spacing w:before="100" w:beforeAutospacing="1"/>
        <w:rPr>
          <w:sz w:val="16"/>
          <w:szCs w:val="16"/>
        </w:rPr>
      </w:pPr>
      <w:r w:rsidRPr="001F2B14">
        <w:rPr>
          <w:b/>
          <w:bCs/>
          <w:sz w:val="28"/>
          <w:szCs w:val="28"/>
        </w:rPr>
        <w:t>Основные задачи, реализуемые в рамках проекта (программы)</w:t>
      </w:r>
    </w:p>
    <w:p w:rsidR="00FC568B" w:rsidRPr="00AA3B8F" w:rsidRDefault="00FC568B" w:rsidP="00FC568B">
      <w:pPr>
        <w:shd w:val="clear" w:color="auto" w:fill="FFFFFF"/>
        <w:spacing w:before="100" w:beforeAutospacing="1"/>
        <w:rPr>
          <w:sz w:val="28"/>
          <w:szCs w:val="28"/>
        </w:rPr>
      </w:pPr>
      <w:r w:rsidRPr="001F2B14">
        <w:rPr>
          <w:sz w:val="28"/>
          <w:szCs w:val="28"/>
        </w:rPr>
        <w:t>1.Определение теоретико-концептуальных основ профессионального самоопределения детей на разных возрастных этапах.</w:t>
      </w:r>
      <w:r w:rsidRPr="001F2B14">
        <w:rPr>
          <w:sz w:val="16"/>
          <w:szCs w:val="16"/>
        </w:rPr>
        <w:br/>
      </w:r>
      <w:r w:rsidRPr="001F2B14">
        <w:rPr>
          <w:sz w:val="28"/>
          <w:szCs w:val="28"/>
        </w:rPr>
        <w:t>2.Разработка модели научно-методического и организационно - педагогического, психологического сопровождения профессионального самоопределения детей сельской местности.</w:t>
      </w:r>
      <w:r w:rsidRPr="001F2B14">
        <w:rPr>
          <w:sz w:val="28"/>
        </w:rPr>
        <w:t> </w:t>
      </w:r>
      <w:r w:rsidRPr="001F2B14">
        <w:rPr>
          <w:sz w:val="28"/>
          <w:szCs w:val="28"/>
        </w:rPr>
        <w:t xml:space="preserve"> </w:t>
      </w:r>
      <w:r w:rsidRPr="001F2B14">
        <w:rPr>
          <w:sz w:val="16"/>
          <w:szCs w:val="16"/>
        </w:rPr>
        <w:br/>
      </w:r>
      <w:r w:rsidRPr="001F2B14">
        <w:rPr>
          <w:sz w:val="28"/>
          <w:szCs w:val="28"/>
        </w:rPr>
        <w:t>3. Проведение исследования по выявлению затруднений у обучающихся в профессиональном самоопределении путем анкетирования и интервьюирования участников эксперимента.</w:t>
      </w:r>
      <w:r w:rsidRPr="001F2B14">
        <w:rPr>
          <w:sz w:val="16"/>
          <w:szCs w:val="16"/>
        </w:rPr>
        <w:br/>
      </w:r>
      <w:r w:rsidRPr="001F2B14">
        <w:rPr>
          <w:sz w:val="28"/>
          <w:szCs w:val="28"/>
        </w:rPr>
        <w:t>4. Проектирование модели научно-методического, организационно-педагогического, психологического сопровождения профессионального самоопределения обучающихся МБОУ ООШ №12 с. Согда.</w:t>
      </w:r>
      <w:r w:rsidRPr="001F2B14">
        <w:rPr>
          <w:sz w:val="16"/>
          <w:szCs w:val="16"/>
        </w:rPr>
        <w:br/>
      </w:r>
      <w:r w:rsidRPr="001F2B14">
        <w:rPr>
          <w:sz w:val="28"/>
          <w:szCs w:val="28"/>
        </w:rPr>
        <w:t xml:space="preserve">5. Разработка нормативно-правовой документации функционирования профессионального самоопределения детей МБОУ ООШ №12 с. Согда  в рамках сетевого взаимодействия, государственно-частного партнерства сферы </w:t>
      </w:r>
      <w:r w:rsidRPr="001F2B14">
        <w:rPr>
          <w:sz w:val="28"/>
          <w:szCs w:val="28"/>
        </w:rPr>
        <w:lastRenderedPageBreak/>
        <w:t>образования и бизнеса.</w:t>
      </w:r>
      <w:r w:rsidRPr="001F2B14">
        <w:rPr>
          <w:sz w:val="16"/>
          <w:szCs w:val="16"/>
        </w:rPr>
        <w:br/>
      </w:r>
      <w:r w:rsidRPr="001F2B14">
        <w:rPr>
          <w:sz w:val="28"/>
          <w:szCs w:val="28"/>
        </w:rPr>
        <w:t>6. Мониторинг нововведений и оценка их эффективности.</w:t>
      </w:r>
    </w:p>
    <w:p w:rsidR="00FC568B" w:rsidRPr="001F2B14" w:rsidRDefault="00FC568B" w:rsidP="00FC568B">
      <w:pPr>
        <w:ind w:right="-5"/>
        <w:jc w:val="both"/>
        <w:rPr>
          <w:sz w:val="28"/>
        </w:rPr>
      </w:pPr>
      <w:r w:rsidRPr="001F2B14">
        <w:rPr>
          <w:b/>
          <w:sz w:val="28"/>
        </w:rPr>
        <w:t>Гипотеза:</w:t>
      </w:r>
      <w:r w:rsidRPr="001F2B14">
        <w:rPr>
          <w:sz w:val="28"/>
        </w:rPr>
        <w:t xml:space="preserve"> Если применить модель профессионального самоопределения к  условиям общеобразовательной школы и рассмотреть ее как процесс вхождения учащихся в социальную среду и ее приспособление к культурным и социологическим факторам, то произойдет успешная социализация личности подростка.</w:t>
      </w:r>
    </w:p>
    <w:p w:rsidR="00FC568B" w:rsidRPr="001F2B14" w:rsidRDefault="00FC568B" w:rsidP="00FC568B">
      <w:pPr>
        <w:suppressAutoHyphens/>
        <w:snapToGrid w:val="0"/>
        <w:rPr>
          <w:sz w:val="28"/>
        </w:rPr>
      </w:pPr>
      <w:r w:rsidRPr="00FC413F">
        <w:rPr>
          <w:b/>
          <w:sz w:val="28"/>
        </w:rPr>
        <w:t>Средства мониторинга результатов реализации инновационной программы\проекта, контроля и обеспечения достоверности результатов инновационной деятельности, позволяющие оценить достижение критериев оценки результатов</w:t>
      </w:r>
      <w:r>
        <w:rPr>
          <w:sz w:val="28"/>
        </w:rPr>
        <w:t>:</w:t>
      </w:r>
      <w:r>
        <w:rPr>
          <w:sz w:val="28"/>
        </w:rPr>
        <w:br/>
        <w:t xml:space="preserve">1. </w:t>
      </w:r>
      <w:r w:rsidRPr="001F2B14">
        <w:rPr>
          <w:sz w:val="28"/>
        </w:rPr>
        <w:t>Входящее, промежуточное и итоговое тестирование.</w:t>
      </w:r>
    </w:p>
    <w:p w:rsidR="00FC568B" w:rsidRPr="001F2B14" w:rsidRDefault="00FC568B" w:rsidP="00FC568B">
      <w:pPr>
        <w:suppressAutoHyphens/>
        <w:snapToGrid w:val="0"/>
        <w:jc w:val="both"/>
        <w:rPr>
          <w:sz w:val="28"/>
        </w:rPr>
      </w:pPr>
      <w:r>
        <w:rPr>
          <w:sz w:val="28"/>
        </w:rPr>
        <w:t xml:space="preserve">2. </w:t>
      </w:r>
      <w:r w:rsidRPr="001F2B14">
        <w:rPr>
          <w:sz w:val="28"/>
        </w:rPr>
        <w:t>Анкетирование, направленное на выявление образовательных запросов учащихся.</w:t>
      </w:r>
    </w:p>
    <w:p w:rsidR="00FC568B" w:rsidRPr="001F2B14" w:rsidRDefault="00FC568B" w:rsidP="00FC568B">
      <w:pPr>
        <w:suppressAutoHyphens/>
        <w:snapToGrid w:val="0"/>
        <w:jc w:val="both"/>
        <w:rPr>
          <w:sz w:val="28"/>
        </w:rPr>
      </w:pPr>
      <w:r>
        <w:rPr>
          <w:sz w:val="28"/>
        </w:rPr>
        <w:t xml:space="preserve">3. </w:t>
      </w:r>
      <w:r w:rsidRPr="001F2B14">
        <w:rPr>
          <w:sz w:val="28"/>
        </w:rPr>
        <w:t>Анкетирование, направленное на определение готовности учащихся к профессиональному самоопределению (карта наблюдения, таблица уровней готовности, соцопрос, рекомендации по переходу на более высокий уровень готовности).</w:t>
      </w:r>
    </w:p>
    <w:p w:rsidR="00FC568B" w:rsidRPr="001F2B14" w:rsidRDefault="00FC568B" w:rsidP="00FC568B">
      <w:pPr>
        <w:suppressAutoHyphens/>
        <w:snapToGrid w:val="0"/>
        <w:jc w:val="both"/>
        <w:rPr>
          <w:sz w:val="28"/>
        </w:rPr>
      </w:pPr>
      <w:r>
        <w:rPr>
          <w:sz w:val="28"/>
        </w:rPr>
        <w:t xml:space="preserve">4. </w:t>
      </w:r>
      <w:r w:rsidRPr="001F2B14">
        <w:rPr>
          <w:sz w:val="28"/>
        </w:rPr>
        <w:t>Дневники профессионального самоопределения и дневники социальной практики.</w:t>
      </w:r>
    </w:p>
    <w:p w:rsidR="00FC568B" w:rsidRPr="001F2B14" w:rsidRDefault="00FC568B" w:rsidP="00FC568B">
      <w:pPr>
        <w:snapToGrid w:val="0"/>
        <w:ind w:right="-5"/>
        <w:jc w:val="both"/>
        <w:rPr>
          <w:b/>
          <w:sz w:val="28"/>
        </w:rPr>
      </w:pPr>
      <w:r w:rsidRPr="001F2B14">
        <w:rPr>
          <w:b/>
          <w:sz w:val="28"/>
        </w:rPr>
        <w:t>Критерии оценки ожидаемых результатов:</w:t>
      </w:r>
    </w:p>
    <w:p w:rsidR="00FC568B" w:rsidRPr="001F2B14" w:rsidRDefault="00FC568B" w:rsidP="00FC568B">
      <w:pPr>
        <w:numPr>
          <w:ilvl w:val="0"/>
          <w:numId w:val="4"/>
        </w:numPr>
        <w:suppressAutoHyphens/>
        <w:snapToGrid w:val="0"/>
        <w:ind w:right="-5"/>
        <w:jc w:val="both"/>
        <w:rPr>
          <w:sz w:val="28"/>
        </w:rPr>
      </w:pPr>
      <w:r w:rsidRPr="001F2B14">
        <w:rPr>
          <w:sz w:val="28"/>
        </w:rPr>
        <w:t xml:space="preserve">Уровень мотивации учащихся в рамках реализации задач допрофессиональной подготовки  и профессиональной подготовки </w:t>
      </w:r>
    </w:p>
    <w:p w:rsidR="00FC568B" w:rsidRPr="001F2B14" w:rsidRDefault="00FC568B" w:rsidP="00FC568B">
      <w:pPr>
        <w:numPr>
          <w:ilvl w:val="0"/>
          <w:numId w:val="4"/>
        </w:numPr>
        <w:suppressAutoHyphens/>
        <w:snapToGrid w:val="0"/>
        <w:ind w:right="-5"/>
        <w:jc w:val="both"/>
        <w:rPr>
          <w:sz w:val="28"/>
        </w:rPr>
      </w:pPr>
      <w:r w:rsidRPr="001F2B14">
        <w:rPr>
          <w:sz w:val="28"/>
        </w:rPr>
        <w:t>Мониторинг готовности учащихся к профессиональной деятельности на основании анализа дневника профессионального самоопределения и дневника социальной практики.</w:t>
      </w:r>
    </w:p>
    <w:p w:rsidR="00FC568B" w:rsidRPr="001F2B14" w:rsidRDefault="00FC568B" w:rsidP="00FC568B">
      <w:pPr>
        <w:numPr>
          <w:ilvl w:val="0"/>
          <w:numId w:val="4"/>
        </w:numPr>
        <w:suppressAutoHyphens/>
        <w:snapToGrid w:val="0"/>
        <w:ind w:right="-5"/>
        <w:jc w:val="both"/>
        <w:rPr>
          <w:sz w:val="28"/>
        </w:rPr>
      </w:pPr>
      <w:r w:rsidRPr="001F2B14">
        <w:rPr>
          <w:sz w:val="28"/>
        </w:rPr>
        <w:t>Общая высокая культура, толерантность выпускников, удовлетворенность подготовкой к продолжению образования и адаптации к современным условиям жизни, как со стороны учащихся, так  и их родителей.</w:t>
      </w:r>
    </w:p>
    <w:p w:rsidR="00FC568B" w:rsidRPr="001F2B14" w:rsidRDefault="00FC568B" w:rsidP="00FC568B">
      <w:pPr>
        <w:numPr>
          <w:ilvl w:val="0"/>
          <w:numId w:val="4"/>
        </w:numPr>
        <w:suppressAutoHyphens/>
        <w:snapToGrid w:val="0"/>
        <w:ind w:right="-5"/>
        <w:jc w:val="both"/>
        <w:rPr>
          <w:sz w:val="28"/>
        </w:rPr>
      </w:pPr>
      <w:r w:rsidRPr="001F2B14">
        <w:rPr>
          <w:sz w:val="28"/>
        </w:rPr>
        <w:t>Творческий образовательный продукт (проектные и творческие работы).</w:t>
      </w:r>
    </w:p>
    <w:p w:rsidR="00FC568B" w:rsidRPr="001F2B14" w:rsidRDefault="00FC568B" w:rsidP="00FC568B">
      <w:pPr>
        <w:numPr>
          <w:ilvl w:val="0"/>
          <w:numId w:val="4"/>
        </w:numPr>
        <w:suppressAutoHyphens/>
        <w:snapToGrid w:val="0"/>
        <w:ind w:right="-5"/>
        <w:jc w:val="both"/>
        <w:rPr>
          <w:sz w:val="28"/>
        </w:rPr>
      </w:pPr>
      <w:r w:rsidRPr="001F2B14">
        <w:rPr>
          <w:sz w:val="28"/>
        </w:rPr>
        <w:t>Мониторинг поступления учащихся в учебные заведения (ПУ, ССУЗы) в соответствии с моделью профессионального самоопределения.</w:t>
      </w:r>
    </w:p>
    <w:p w:rsidR="00FC568B" w:rsidRPr="001F2B14" w:rsidRDefault="00FC568B" w:rsidP="00FC568B">
      <w:pPr>
        <w:numPr>
          <w:ilvl w:val="0"/>
          <w:numId w:val="4"/>
        </w:numPr>
        <w:suppressAutoHyphens/>
        <w:snapToGrid w:val="0"/>
        <w:ind w:right="-5"/>
        <w:jc w:val="both"/>
        <w:rPr>
          <w:sz w:val="28"/>
        </w:rPr>
      </w:pPr>
      <w:r w:rsidRPr="001F2B14">
        <w:rPr>
          <w:sz w:val="28"/>
        </w:rPr>
        <w:t xml:space="preserve">Успешное обучение в учебных заведениях </w:t>
      </w:r>
      <w:r>
        <w:rPr>
          <w:sz w:val="28"/>
        </w:rPr>
        <w:t>региона</w:t>
      </w:r>
      <w:r w:rsidRPr="001F2B14">
        <w:rPr>
          <w:sz w:val="28"/>
        </w:rPr>
        <w:t xml:space="preserve"> и трудоустройство. </w:t>
      </w:r>
    </w:p>
    <w:p w:rsidR="00FC568B" w:rsidRPr="001F2B14" w:rsidRDefault="00FC568B" w:rsidP="00FC568B">
      <w:pPr>
        <w:numPr>
          <w:ilvl w:val="0"/>
          <w:numId w:val="4"/>
        </w:numPr>
        <w:suppressAutoHyphens/>
        <w:snapToGrid w:val="0"/>
        <w:ind w:right="-5"/>
        <w:jc w:val="both"/>
        <w:rPr>
          <w:sz w:val="28"/>
        </w:rPr>
      </w:pPr>
      <w:r w:rsidRPr="001F2B14">
        <w:rPr>
          <w:sz w:val="28"/>
        </w:rPr>
        <w:t>Сотрудничество в системе «школа-выпускник»</w:t>
      </w:r>
      <w:r>
        <w:rPr>
          <w:sz w:val="28"/>
        </w:rPr>
        <w:t xml:space="preserve">, </w:t>
      </w:r>
      <w:r w:rsidRPr="001F2B14">
        <w:rPr>
          <w:sz w:val="28"/>
        </w:rPr>
        <w:t>переписка, участие в фестивалях, коллективно-творческих делах, профориентационных классных часах, выступление в СМИ и т.д.</w:t>
      </w:r>
    </w:p>
    <w:p w:rsidR="00FC568B" w:rsidRPr="001F2B14" w:rsidRDefault="00FC568B" w:rsidP="00FC568B">
      <w:pPr>
        <w:numPr>
          <w:ilvl w:val="0"/>
          <w:numId w:val="4"/>
        </w:numPr>
        <w:suppressAutoHyphens/>
        <w:snapToGrid w:val="0"/>
        <w:ind w:right="-5"/>
        <w:jc w:val="both"/>
        <w:rPr>
          <w:sz w:val="28"/>
        </w:rPr>
      </w:pPr>
      <w:r w:rsidRPr="001F2B14">
        <w:rPr>
          <w:sz w:val="28"/>
        </w:rPr>
        <w:t>Транслируемость достигнутых результатов (возможность и актуальность публикации материалов эксперимента), трансформирование модели в учебно-воспитательный процесс общеобразовательных школ.</w:t>
      </w:r>
    </w:p>
    <w:p w:rsidR="00FC568B" w:rsidRPr="00E24F5B" w:rsidRDefault="00FC568B" w:rsidP="00FC568B">
      <w:pPr>
        <w:shd w:val="clear" w:color="auto" w:fill="FFFFFF"/>
        <w:spacing w:before="100" w:beforeAutospacing="1"/>
        <w:rPr>
          <w:sz w:val="16"/>
          <w:szCs w:val="16"/>
        </w:rPr>
      </w:pPr>
      <w:r w:rsidRPr="00FC413F">
        <w:rPr>
          <w:b/>
          <w:sz w:val="28"/>
          <w:szCs w:val="28"/>
        </w:rPr>
        <w:lastRenderedPageBreak/>
        <w:t>Успешное профессиональное самоопределение детей напрямую зависит от ряда условий:</w:t>
      </w:r>
      <w:r w:rsidRPr="00FC413F">
        <w:rPr>
          <w:sz w:val="16"/>
          <w:szCs w:val="16"/>
        </w:rPr>
        <w:br/>
      </w:r>
      <w:r>
        <w:rPr>
          <w:sz w:val="16"/>
          <w:szCs w:val="16"/>
        </w:rPr>
        <w:t xml:space="preserve">- </w:t>
      </w:r>
      <w:r w:rsidRPr="00E24F5B">
        <w:rPr>
          <w:sz w:val="28"/>
          <w:szCs w:val="28"/>
          <w:u w:val="single"/>
        </w:rPr>
        <w:t>Разработка и</w:t>
      </w:r>
      <w:r w:rsidRPr="00E24F5B">
        <w:rPr>
          <w:b/>
          <w:bCs/>
          <w:sz w:val="28"/>
        </w:rPr>
        <w:t> </w:t>
      </w:r>
      <w:r w:rsidRPr="00E24F5B">
        <w:rPr>
          <w:sz w:val="28"/>
          <w:szCs w:val="28"/>
          <w:u w:val="single"/>
        </w:rPr>
        <w:t>внедрение системы профессионального сопровождения обучающихся на всех ступенях обучения;</w:t>
      </w:r>
      <w:r>
        <w:rPr>
          <w:sz w:val="16"/>
          <w:szCs w:val="16"/>
        </w:rPr>
        <w:br/>
        <w:t xml:space="preserve">- </w:t>
      </w:r>
      <w:r w:rsidRPr="00E24F5B">
        <w:rPr>
          <w:sz w:val="28"/>
          <w:szCs w:val="28"/>
          <w:u w:val="single"/>
        </w:rPr>
        <w:t>Организация межведомственного взаимодействия по профессиональному самоопределению детей;</w:t>
      </w:r>
    </w:p>
    <w:p w:rsidR="00FC568B" w:rsidRPr="00FC413F" w:rsidRDefault="00FC568B" w:rsidP="00FC568B">
      <w:pPr>
        <w:shd w:val="clear" w:color="auto" w:fill="FFFFFF"/>
        <w:spacing w:before="100" w:beforeAutospacing="1"/>
        <w:rPr>
          <w:sz w:val="28"/>
          <w:szCs w:val="28"/>
        </w:rPr>
      </w:pPr>
      <w:r w:rsidRPr="00E24F5B">
        <w:rPr>
          <w:b/>
          <w:bCs/>
          <w:sz w:val="28"/>
          <w:szCs w:val="28"/>
        </w:rPr>
        <w:t>Ожидаемые результаты по окончании реализации инновационного проекта (программы) (количественные и качественные показатели эффективности внедрения проекта)</w:t>
      </w:r>
      <w:r>
        <w:rPr>
          <w:sz w:val="16"/>
          <w:szCs w:val="16"/>
        </w:rPr>
        <w:br/>
      </w:r>
      <w:r w:rsidRPr="00FC413F">
        <w:rPr>
          <w:sz w:val="28"/>
          <w:szCs w:val="28"/>
        </w:rPr>
        <w:t xml:space="preserve">1. </w:t>
      </w:r>
      <w:r w:rsidRPr="00FC413F">
        <w:rPr>
          <w:sz w:val="28"/>
          <w:szCs w:val="28"/>
          <w:u w:val="single"/>
        </w:rPr>
        <w:t>Создание модели профессионального сопровождения детей сельской местности;</w:t>
      </w:r>
      <w:r w:rsidRPr="00FC413F">
        <w:rPr>
          <w:sz w:val="28"/>
          <w:szCs w:val="28"/>
        </w:rPr>
        <w:br/>
        <w:t xml:space="preserve">2. </w:t>
      </w:r>
      <w:r w:rsidRPr="00FC413F">
        <w:rPr>
          <w:sz w:val="28"/>
          <w:szCs w:val="28"/>
          <w:u w:val="single"/>
        </w:rPr>
        <w:t>Повышение уровня квалификации педагогов по вопросам профессионального самоопределения;</w:t>
      </w:r>
      <w:r w:rsidRPr="00FC413F">
        <w:rPr>
          <w:sz w:val="28"/>
          <w:szCs w:val="28"/>
        </w:rPr>
        <w:br/>
        <w:t xml:space="preserve">3. </w:t>
      </w:r>
      <w:r w:rsidRPr="00FC413F">
        <w:rPr>
          <w:sz w:val="28"/>
          <w:szCs w:val="28"/>
          <w:u w:val="single"/>
        </w:rPr>
        <w:t>Увеличение количества выпускников, определившихся с выбором профессии, с учетом индивидуальных склонностей, потребностей, возможностей;</w:t>
      </w:r>
      <w:r w:rsidRPr="00FC413F">
        <w:rPr>
          <w:sz w:val="28"/>
          <w:szCs w:val="28"/>
        </w:rPr>
        <w:br/>
        <w:t xml:space="preserve">4. </w:t>
      </w:r>
      <w:r w:rsidRPr="00FC413F">
        <w:rPr>
          <w:sz w:val="28"/>
          <w:szCs w:val="28"/>
          <w:u w:val="single"/>
        </w:rPr>
        <w:t>Повышение уровня осведомленности обучающихся о профессиях;</w:t>
      </w:r>
      <w:r w:rsidRPr="00FC413F">
        <w:rPr>
          <w:sz w:val="28"/>
          <w:szCs w:val="28"/>
        </w:rPr>
        <w:br/>
        <w:t xml:space="preserve">5. </w:t>
      </w:r>
      <w:r w:rsidRPr="00FC413F">
        <w:rPr>
          <w:sz w:val="28"/>
          <w:szCs w:val="28"/>
          <w:u w:val="single"/>
        </w:rPr>
        <w:t>Усиление межведомственного взаимодействия по профессиональному самоопределению.</w:t>
      </w:r>
    </w:p>
    <w:p w:rsidR="00FC568B" w:rsidRPr="00E24F5B" w:rsidRDefault="00FC568B" w:rsidP="00FC568B">
      <w:pPr>
        <w:shd w:val="clear" w:color="auto" w:fill="FFFFFF"/>
        <w:spacing w:before="100" w:beforeAutospacing="1"/>
        <w:rPr>
          <w:sz w:val="16"/>
          <w:szCs w:val="16"/>
        </w:rPr>
      </w:pPr>
      <w:r w:rsidRPr="00E24F5B">
        <w:rPr>
          <w:b/>
          <w:bCs/>
          <w:sz w:val="28"/>
          <w:szCs w:val="28"/>
        </w:rPr>
        <w:t>Концепция проекта (программы) (исходные теоретические положения, идеи)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sz w:val="28"/>
          <w:szCs w:val="28"/>
        </w:rPr>
        <w:t>Главная идея концепции состоит: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sz w:val="28"/>
          <w:szCs w:val="28"/>
        </w:rPr>
        <w:t>- в определении теоретико-концептуальных основ профессионального самоопределения детей на разных возрастных этапах;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sz w:val="28"/>
          <w:szCs w:val="28"/>
        </w:rPr>
        <w:t xml:space="preserve">- в изучении организационных, научно-методических, педагогических, психологических условий сельской местности. 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sz w:val="28"/>
          <w:szCs w:val="28"/>
        </w:rPr>
        <w:t>Настоящая концепция разработана в соответствии с нормативно-правовыми актами федерального, регионального и муниципального уровней: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sz w:val="28"/>
          <w:szCs w:val="28"/>
          <w:u w:val="single"/>
        </w:rPr>
        <w:t>Федеральный уровень: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b/>
          <w:bCs/>
          <w:sz w:val="28"/>
          <w:szCs w:val="28"/>
        </w:rPr>
        <w:t>- </w:t>
      </w:r>
      <w:r w:rsidRPr="002B24F4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  <w:r>
        <w:rPr>
          <w:sz w:val="28"/>
          <w:szCs w:val="28"/>
        </w:rPr>
        <w:br/>
      </w:r>
      <w:r w:rsidRPr="002B24F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24F4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 приказом Министерства образования и науки Российской Федерации № 373 от 06 октября 2009 г;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b/>
          <w:sz w:val="28"/>
          <w:szCs w:val="28"/>
        </w:rPr>
        <w:t xml:space="preserve">- </w:t>
      </w:r>
      <w:r w:rsidRPr="002B24F4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 приказом Министерства образования и науки Российской Федерации № 1897 от 17 декабря 2010г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sz w:val="28"/>
          <w:szCs w:val="28"/>
          <w:u w:val="single"/>
        </w:rPr>
        <w:t>Муниципальный уровень: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b/>
          <w:sz w:val="28"/>
          <w:szCs w:val="28"/>
        </w:rPr>
        <w:t xml:space="preserve">- </w:t>
      </w:r>
      <w:r w:rsidRPr="002B24F4">
        <w:rPr>
          <w:sz w:val="28"/>
          <w:szCs w:val="28"/>
        </w:rPr>
        <w:t xml:space="preserve">ПОЛОЖЕНИЕ о муниципальной инновационной площадке в сфере образования (приказ отдела образования Верхнебуреинского муниципального района № 263 от 24.05. 2013г) 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sz w:val="28"/>
          <w:szCs w:val="28"/>
          <w:u w:val="single"/>
        </w:rPr>
        <w:lastRenderedPageBreak/>
        <w:t>Уровень образовательной организации:</w:t>
      </w: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b/>
          <w:sz w:val="28"/>
          <w:szCs w:val="28"/>
        </w:rPr>
        <w:t xml:space="preserve">- </w:t>
      </w:r>
      <w:r w:rsidRPr="002B24F4">
        <w:rPr>
          <w:sz w:val="28"/>
          <w:szCs w:val="28"/>
        </w:rPr>
        <w:t>Устав Муниципального бюджетного общеобразовательного учреждения ООШ №12 с. Согда Согдинского сельского</w:t>
      </w:r>
      <w:r>
        <w:rPr>
          <w:sz w:val="28"/>
          <w:szCs w:val="28"/>
        </w:rPr>
        <w:t xml:space="preserve"> </w:t>
      </w:r>
      <w:r w:rsidRPr="002B24F4">
        <w:rPr>
          <w:sz w:val="28"/>
          <w:szCs w:val="28"/>
        </w:rPr>
        <w:t>поселения Верхнебуреинского муниципального района Хабаровского края от 11 декабря 2015г;</w:t>
      </w:r>
    </w:p>
    <w:p w:rsidR="00FC568B" w:rsidRDefault="00FC568B" w:rsidP="00FC568B">
      <w:pPr>
        <w:pStyle w:val="a4"/>
        <w:rPr>
          <w:b/>
          <w:bCs/>
          <w:sz w:val="28"/>
          <w:szCs w:val="28"/>
        </w:rPr>
      </w:pPr>
    </w:p>
    <w:p w:rsidR="00FC568B" w:rsidRPr="002B24F4" w:rsidRDefault="00FC568B" w:rsidP="00FC568B">
      <w:pPr>
        <w:pStyle w:val="a4"/>
        <w:rPr>
          <w:sz w:val="28"/>
          <w:szCs w:val="28"/>
        </w:rPr>
      </w:pPr>
      <w:r w:rsidRPr="002B24F4">
        <w:rPr>
          <w:b/>
          <w:bCs/>
          <w:sz w:val="28"/>
          <w:szCs w:val="28"/>
        </w:rPr>
        <w:t>Сроки и этапы реализации проекта</w:t>
      </w:r>
    </w:p>
    <w:p w:rsidR="00FC568B" w:rsidRDefault="00FC568B" w:rsidP="00FC568B">
      <w:pPr>
        <w:pStyle w:val="a4"/>
        <w:rPr>
          <w:sz w:val="28"/>
          <w:szCs w:val="28"/>
        </w:rPr>
      </w:pPr>
      <w:r w:rsidRPr="002B24F4">
        <w:rPr>
          <w:sz w:val="28"/>
          <w:szCs w:val="28"/>
        </w:rPr>
        <w:t>Реализация проекта рассчитана на 2 года в период с ноября 2016 года по октябрь 2018 года.</w:t>
      </w:r>
      <w:r>
        <w:rPr>
          <w:sz w:val="28"/>
          <w:szCs w:val="28"/>
        </w:rPr>
        <w:br/>
        <w:t>План работы по реализации проекта:</w:t>
      </w:r>
    </w:p>
    <w:p w:rsidR="00FC568B" w:rsidRDefault="00FC568B" w:rsidP="00FC568B">
      <w:pPr>
        <w:pStyle w:val="a4"/>
        <w:rPr>
          <w:sz w:val="28"/>
          <w:szCs w:val="28"/>
          <w:lang w:val="en-US"/>
        </w:rPr>
      </w:pPr>
    </w:p>
    <w:tbl>
      <w:tblPr>
        <w:tblW w:w="14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126"/>
        <w:gridCol w:w="4234"/>
        <w:gridCol w:w="1902"/>
        <w:gridCol w:w="1377"/>
        <w:gridCol w:w="3245"/>
      </w:tblGrid>
      <w:tr w:rsidR="00FC568B" w:rsidRPr="00E24F5B" w:rsidTr="00C721CA">
        <w:tc>
          <w:tcPr>
            <w:tcW w:w="1418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-4"/>
              <w:contextualSpacing/>
              <w:jc w:val="center"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t>Этапы</w:t>
            </w:r>
          </w:p>
        </w:tc>
        <w:tc>
          <w:tcPr>
            <w:tcW w:w="2126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-93"/>
              <w:contextualSpacing/>
              <w:jc w:val="center"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t>Задачи</w:t>
            </w:r>
          </w:p>
        </w:tc>
        <w:tc>
          <w:tcPr>
            <w:tcW w:w="4234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-79"/>
              <w:contextualSpacing/>
              <w:jc w:val="center"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t>Содержание деятельности</w:t>
            </w:r>
          </w:p>
        </w:tc>
        <w:tc>
          <w:tcPr>
            <w:tcW w:w="1902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-59"/>
              <w:contextualSpacing/>
              <w:jc w:val="center"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t>Ответственные</w:t>
            </w:r>
          </w:p>
        </w:tc>
        <w:tc>
          <w:tcPr>
            <w:tcW w:w="1377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-62"/>
              <w:contextualSpacing/>
              <w:jc w:val="center"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t>Сроки</w:t>
            </w:r>
          </w:p>
        </w:tc>
        <w:tc>
          <w:tcPr>
            <w:tcW w:w="3245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-124"/>
              <w:contextualSpacing/>
              <w:jc w:val="center"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t>Планируемые результаты</w:t>
            </w:r>
          </w:p>
        </w:tc>
      </w:tr>
      <w:tr w:rsidR="00FC568B" w:rsidRPr="00E24F5B" w:rsidTr="00C721CA">
        <w:tc>
          <w:tcPr>
            <w:tcW w:w="1418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57"/>
              <w:contextualSpacing/>
              <w:jc w:val="center"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t>Подготовительный</w:t>
            </w:r>
          </w:p>
        </w:tc>
        <w:tc>
          <w:tcPr>
            <w:tcW w:w="2126" w:type="dxa"/>
          </w:tcPr>
          <w:p w:rsidR="00FC568B" w:rsidRPr="00C721CA" w:rsidRDefault="00C721CA" w:rsidP="00F0524F">
            <w:pPr>
              <w:tabs>
                <w:tab w:val="left" w:pos="1134"/>
              </w:tabs>
              <w:ind w:left="57" w:righ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Создание условий, необходимых для обеспечения разработки и внедрению программы.</w:t>
            </w:r>
          </w:p>
        </w:tc>
        <w:tc>
          <w:tcPr>
            <w:tcW w:w="4234" w:type="dxa"/>
          </w:tcPr>
          <w:p w:rsidR="00FC568B" w:rsidRDefault="003E4539" w:rsidP="003E4539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Создание нормативно-правовой базы;</w:t>
            </w:r>
          </w:p>
          <w:p w:rsidR="003E4539" w:rsidRDefault="003E4539" w:rsidP="003E4539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Подготовка материально-технической базы школы к проведению эксперимента;</w:t>
            </w:r>
          </w:p>
          <w:p w:rsidR="003E4539" w:rsidRDefault="003E4539" w:rsidP="003E4539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Изучение и формирование социального заказа на образовательные услуги;</w:t>
            </w:r>
          </w:p>
          <w:p w:rsidR="003E4539" w:rsidRDefault="003E4539" w:rsidP="003E4539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Работа с кадрами;</w:t>
            </w:r>
          </w:p>
          <w:p w:rsidR="003E4539" w:rsidRPr="00564E56" w:rsidRDefault="003E4539" w:rsidP="003E4539">
            <w:pPr>
              <w:pStyle w:val="a4"/>
              <w:rPr>
                <w:sz w:val="18"/>
                <w:szCs w:val="16"/>
              </w:rPr>
            </w:pPr>
            <w:r>
              <w:rPr>
                <w:sz w:val="28"/>
              </w:rPr>
              <w:t>Мониторинг хода подготовительного этапа.</w:t>
            </w:r>
          </w:p>
        </w:tc>
        <w:tc>
          <w:tcPr>
            <w:tcW w:w="1902" w:type="dxa"/>
          </w:tcPr>
          <w:p w:rsidR="00FC568B" w:rsidRPr="00FD36F8" w:rsidRDefault="00FC568B" w:rsidP="00F0524F">
            <w:pPr>
              <w:tabs>
                <w:tab w:val="left" w:pos="1134"/>
              </w:tabs>
              <w:ind w:left="57" w:righ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Рабочая группа, директор школы</w:t>
            </w:r>
          </w:p>
        </w:tc>
        <w:tc>
          <w:tcPr>
            <w:tcW w:w="1377" w:type="dxa"/>
          </w:tcPr>
          <w:p w:rsidR="00FC568B" w:rsidRPr="00FD36F8" w:rsidRDefault="00FC568B" w:rsidP="00F0524F">
            <w:pPr>
              <w:tabs>
                <w:tab w:val="left" w:pos="1134"/>
              </w:tabs>
              <w:ind w:left="57" w:righ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ноябрь 2016г-апрель 2017г</w:t>
            </w:r>
          </w:p>
        </w:tc>
        <w:tc>
          <w:tcPr>
            <w:tcW w:w="3245" w:type="dxa"/>
          </w:tcPr>
          <w:p w:rsidR="00FC568B" w:rsidRPr="006C0B3E" w:rsidRDefault="00FC568B" w:rsidP="00F0524F">
            <w:pPr>
              <w:spacing w:before="100" w:beforeAutospacing="1"/>
            </w:pPr>
            <w:r>
              <w:rPr>
                <w:sz w:val="28"/>
                <w:szCs w:val="28"/>
              </w:rPr>
              <w:t>1. Итоги анкетирования участников проекта.</w:t>
            </w:r>
            <w:r>
              <w:rPr>
                <w:sz w:val="28"/>
                <w:szCs w:val="28"/>
              </w:rPr>
              <w:br/>
              <w:t>2.Модель</w:t>
            </w:r>
            <w:r w:rsidRPr="00E24F5B">
              <w:rPr>
                <w:sz w:val="28"/>
                <w:szCs w:val="28"/>
              </w:rPr>
              <w:t xml:space="preserve"> научно-методического, организационно-педагогического, психологического сопровождения профессионального самоопределения обучающихся МБОУ </w:t>
            </w:r>
            <w:r>
              <w:rPr>
                <w:sz w:val="28"/>
                <w:szCs w:val="28"/>
              </w:rPr>
              <w:t>ООШ №12</w:t>
            </w:r>
            <w:r w:rsidRPr="00E24F5B">
              <w:rPr>
                <w:sz w:val="28"/>
                <w:szCs w:val="28"/>
              </w:rPr>
              <w:t>.</w:t>
            </w:r>
            <w:r>
              <w:br/>
            </w:r>
            <w:r>
              <w:rPr>
                <w:sz w:val="28"/>
                <w:szCs w:val="28"/>
              </w:rPr>
              <w:t>3.Пакет</w:t>
            </w:r>
            <w:r w:rsidRPr="00E24F5B">
              <w:rPr>
                <w:sz w:val="28"/>
                <w:szCs w:val="28"/>
              </w:rPr>
              <w:t xml:space="preserve"> нормативно-правовой документации </w:t>
            </w:r>
            <w:r>
              <w:rPr>
                <w:sz w:val="28"/>
                <w:szCs w:val="28"/>
              </w:rPr>
              <w:t>3.Программа реализации проекта.</w:t>
            </w:r>
          </w:p>
        </w:tc>
      </w:tr>
      <w:tr w:rsidR="00FC568B" w:rsidRPr="00E24F5B" w:rsidTr="00C721CA">
        <w:tc>
          <w:tcPr>
            <w:tcW w:w="1418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57"/>
              <w:contextualSpacing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t>Практический</w:t>
            </w:r>
          </w:p>
        </w:tc>
        <w:tc>
          <w:tcPr>
            <w:tcW w:w="2126" w:type="dxa"/>
          </w:tcPr>
          <w:p w:rsidR="00FC568B" w:rsidRPr="00C721CA" w:rsidRDefault="003E4539" w:rsidP="00F0524F">
            <w:pPr>
              <w:tabs>
                <w:tab w:val="left" w:pos="1134"/>
              </w:tabs>
              <w:ind w:left="57" w:righ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Реализация мероприятий программы</w:t>
            </w:r>
          </w:p>
        </w:tc>
        <w:tc>
          <w:tcPr>
            <w:tcW w:w="4234" w:type="dxa"/>
          </w:tcPr>
          <w:p w:rsidR="00FC568B" w:rsidRDefault="0087083F" w:rsidP="00F0524F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Работа с кадрами;</w:t>
            </w:r>
          </w:p>
          <w:p w:rsidR="0087083F" w:rsidRDefault="0087083F" w:rsidP="00F0524F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Совершенствование материально-технической базы;</w:t>
            </w:r>
          </w:p>
          <w:p w:rsidR="0087083F" w:rsidRDefault="0087083F" w:rsidP="00F0524F">
            <w:pPr>
              <w:pStyle w:val="a4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Разработка учебно-методических комплексов;</w:t>
            </w:r>
          </w:p>
          <w:p w:rsidR="0087083F" w:rsidRDefault="0087083F" w:rsidP="00F0524F">
            <w:pPr>
              <w:pStyle w:val="a4"/>
              <w:rPr>
                <w:sz w:val="28"/>
              </w:rPr>
            </w:pPr>
            <w:r>
              <w:rPr>
                <w:sz w:val="28"/>
              </w:rPr>
              <w:t>Организация проектных и коллективно-творческих дел по профориентационному направлению;</w:t>
            </w:r>
          </w:p>
          <w:p w:rsidR="0087083F" w:rsidRDefault="0087083F" w:rsidP="00F0524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Организовать взаимодействие </w:t>
            </w:r>
            <w:r>
              <w:rPr>
                <w:sz w:val="28"/>
                <w:szCs w:val="28"/>
              </w:rPr>
              <w:t>с другими образовательными учреждениями региона.</w:t>
            </w:r>
          </w:p>
          <w:p w:rsidR="0087083F" w:rsidRPr="00564E56" w:rsidRDefault="0087083F" w:rsidP="00F0524F">
            <w:pPr>
              <w:pStyle w:val="a4"/>
              <w:rPr>
                <w:sz w:val="18"/>
                <w:szCs w:val="16"/>
              </w:rPr>
            </w:pPr>
          </w:p>
        </w:tc>
        <w:tc>
          <w:tcPr>
            <w:tcW w:w="1902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57"/>
              <w:contextualSpacing/>
              <w:jc w:val="center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Рабочая группа, директор </w:t>
            </w:r>
            <w:r>
              <w:rPr>
                <w:sz w:val="28"/>
              </w:rPr>
              <w:lastRenderedPageBreak/>
              <w:t>школы</w:t>
            </w:r>
          </w:p>
        </w:tc>
        <w:tc>
          <w:tcPr>
            <w:tcW w:w="1377" w:type="dxa"/>
          </w:tcPr>
          <w:p w:rsidR="00FC568B" w:rsidRPr="00FD36F8" w:rsidRDefault="00FC568B" w:rsidP="00F0524F">
            <w:pPr>
              <w:tabs>
                <w:tab w:val="left" w:pos="1134"/>
              </w:tabs>
              <w:ind w:left="57" w:right="57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май 2017г-апрель </w:t>
            </w:r>
            <w:r>
              <w:rPr>
                <w:sz w:val="28"/>
              </w:rPr>
              <w:lastRenderedPageBreak/>
              <w:t>2018г</w:t>
            </w:r>
          </w:p>
        </w:tc>
        <w:tc>
          <w:tcPr>
            <w:tcW w:w="3245" w:type="dxa"/>
          </w:tcPr>
          <w:p w:rsidR="00FC568B" w:rsidRDefault="00FC568B" w:rsidP="00F052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E24F5B">
              <w:rPr>
                <w:sz w:val="28"/>
                <w:szCs w:val="28"/>
              </w:rPr>
              <w:t>Мониторинговая карт</w:t>
            </w: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br/>
            </w:r>
            <w:r w:rsidRPr="00E24F5B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Комплекс</w:t>
            </w:r>
            <w:r w:rsidRPr="00E24F5B">
              <w:rPr>
                <w:sz w:val="28"/>
                <w:szCs w:val="28"/>
              </w:rPr>
              <w:t xml:space="preserve"> </w:t>
            </w:r>
            <w:r w:rsidRPr="00E24F5B">
              <w:rPr>
                <w:sz w:val="28"/>
                <w:szCs w:val="28"/>
              </w:rPr>
              <w:lastRenderedPageBreak/>
              <w:t>диагностических, дидактических, методических материалов по реализации программы инновационной работы.</w:t>
            </w:r>
            <w:r>
              <w:br/>
            </w:r>
            <w:r>
              <w:rPr>
                <w:sz w:val="28"/>
                <w:szCs w:val="28"/>
              </w:rPr>
              <w:t xml:space="preserve">3. Проекты и творческие работы учащихся. </w:t>
            </w:r>
            <w:r>
              <w:rPr>
                <w:sz w:val="28"/>
                <w:szCs w:val="28"/>
              </w:rPr>
              <w:br/>
              <w:t xml:space="preserve">4. </w:t>
            </w:r>
            <w:r w:rsidR="0087083F">
              <w:rPr>
                <w:sz w:val="28"/>
                <w:szCs w:val="28"/>
              </w:rPr>
              <w:t>Сотрудничество с профессиональными образовательными учреждениями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  <w:p w:rsidR="00FC568B" w:rsidRPr="006C0B3E" w:rsidRDefault="00FC568B" w:rsidP="00F0524F">
            <w:pPr>
              <w:spacing w:before="100" w:beforeAutospacing="1"/>
              <w:rPr>
                <w:sz w:val="28"/>
              </w:rPr>
            </w:pPr>
          </w:p>
        </w:tc>
      </w:tr>
      <w:tr w:rsidR="00FC568B" w:rsidRPr="00E24F5B" w:rsidTr="00C721CA">
        <w:tc>
          <w:tcPr>
            <w:tcW w:w="1418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57"/>
              <w:contextualSpacing/>
              <w:jc w:val="both"/>
              <w:rPr>
                <w:i/>
                <w:sz w:val="28"/>
              </w:rPr>
            </w:pPr>
            <w:r w:rsidRPr="00FB2E70">
              <w:rPr>
                <w:i/>
                <w:sz w:val="28"/>
              </w:rPr>
              <w:lastRenderedPageBreak/>
              <w:t xml:space="preserve">Обобщающий </w:t>
            </w:r>
          </w:p>
        </w:tc>
        <w:tc>
          <w:tcPr>
            <w:tcW w:w="2126" w:type="dxa"/>
          </w:tcPr>
          <w:p w:rsidR="00FC568B" w:rsidRPr="003E4539" w:rsidRDefault="003E4539" w:rsidP="00F0524F">
            <w:pPr>
              <w:tabs>
                <w:tab w:val="left" w:pos="1134"/>
              </w:tabs>
              <w:ind w:left="57" w:right="5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 результатов, полученных на предыдущих этапах, их внедрение и распространение опыта.</w:t>
            </w:r>
          </w:p>
        </w:tc>
        <w:tc>
          <w:tcPr>
            <w:tcW w:w="4234" w:type="dxa"/>
          </w:tcPr>
          <w:p w:rsidR="00FC568B" w:rsidRDefault="0087083F" w:rsidP="0087083F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Подведение итогов мониторинга</w:t>
            </w:r>
            <w:r w:rsidR="00A807F3">
              <w:rPr>
                <w:sz w:val="28"/>
              </w:rPr>
              <w:t xml:space="preserve"> результатов реализации проекта;</w:t>
            </w:r>
          </w:p>
          <w:p w:rsidR="00A807F3" w:rsidRDefault="00A807F3" w:rsidP="0087083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Обобщение опыта инновационной работы. </w:t>
            </w:r>
          </w:p>
          <w:p w:rsidR="0087083F" w:rsidRPr="00564E56" w:rsidRDefault="0087083F" w:rsidP="0087083F">
            <w:pPr>
              <w:pStyle w:val="a4"/>
              <w:rPr>
                <w:sz w:val="18"/>
                <w:szCs w:val="16"/>
              </w:rPr>
            </w:pPr>
          </w:p>
        </w:tc>
        <w:tc>
          <w:tcPr>
            <w:tcW w:w="1902" w:type="dxa"/>
          </w:tcPr>
          <w:p w:rsidR="00FC568B" w:rsidRPr="00FB2E70" w:rsidRDefault="00FC568B" w:rsidP="00F0524F">
            <w:pPr>
              <w:tabs>
                <w:tab w:val="left" w:pos="1134"/>
              </w:tabs>
              <w:ind w:left="57" w:right="57"/>
              <w:contextualSpacing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Рабочая группа, директор школы</w:t>
            </w:r>
          </w:p>
        </w:tc>
        <w:tc>
          <w:tcPr>
            <w:tcW w:w="1377" w:type="dxa"/>
          </w:tcPr>
          <w:p w:rsidR="00FC568B" w:rsidRPr="00FD36F8" w:rsidRDefault="00FC568B" w:rsidP="00F0524F">
            <w:pPr>
              <w:tabs>
                <w:tab w:val="left" w:pos="1134"/>
              </w:tabs>
              <w:ind w:left="57" w:right="5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май 2018г-октябрь 2018г</w:t>
            </w:r>
          </w:p>
        </w:tc>
        <w:tc>
          <w:tcPr>
            <w:tcW w:w="3245" w:type="dxa"/>
          </w:tcPr>
          <w:p w:rsidR="00FC568B" w:rsidRPr="002E445D" w:rsidRDefault="00FC568B" w:rsidP="00F0524F">
            <w:pPr>
              <w:tabs>
                <w:tab w:val="left" w:pos="1134"/>
              </w:tabs>
              <w:ind w:right="57"/>
              <w:contextualSpacing/>
              <w:rPr>
                <w:sz w:val="28"/>
              </w:rPr>
            </w:pPr>
            <w:r>
              <w:rPr>
                <w:sz w:val="28"/>
              </w:rPr>
              <w:t>1. Мониторинговая карта.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2.Публикация материалов деятельности на сайте школы, в СМИ и на образовательных интернет-сообществах.</w:t>
            </w:r>
            <w:r>
              <w:rPr>
                <w:sz w:val="28"/>
                <w:szCs w:val="28"/>
              </w:rPr>
              <w:br/>
              <w:t>3.Обобщение и распространение опыта инновационной работы.</w:t>
            </w:r>
          </w:p>
        </w:tc>
      </w:tr>
    </w:tbl>
    <w:p w:rsidR="00FC568B" w:rsidRPr="00564E56" w:rsidRDefault="00FC568B" w:rsidP="00FC568B">
      <w:pPr>
        <w:shd w:val="clear" w:color="auto" w:fill="FFFFFF"/>
        <w:spacing w:before="100" w:beforeAutospacing="1"/>
        <w:rPr>
          <w:sz w:val="16"/>
          <w:szCs w:val="16"/>
        </w:rPr>
      </w:pPr>
      <w:r w:rsidRPr="00E24F5B">
        <w:rPr>
          <w:b/>
          <w:bCs/>
          <w:sz w:val="28"/>
          <w:szCs w:val="28"/>
        </w:rPr>
        <w:t>Состав участников инновационного проекта (программы)</w:t>
      </w:r>
      <w:r>
        <w:rPr>
          <w:sz w:val="16"/>
          <w:szCs w:val="16"/>
        </w:rPr>
        <w:br/>
      </w:r>
      <w:r>
        <w:rPr>
          <w:sz w:val="28"/>
          <w:szCs w:val="28"/>
        </w:rPr>
        <w:t>1. О</w:t>
      </w:r>
      <w:r w:rsidRPr="00E24F5B">
        <w:rPr>
          <w:sz w:val="28"/>
          <w:szCs w:val="28"/>
        </w:rPr>
        <w:t>бучающиеся 1-</w:t>
      </w:r>
      <w:r>
        <w:rPr>
          <w:sz w:val="28"/>
          <w:szCs w:val="28"/>
        </w:rPr>
        <w:t>9</w:t>
      </w:r>
      <w:r w:rsidRPr="00E24F5B">
        <w:rPr>
          <w:sz w:val="28"/>
          <w:szCs w:val="28"/>
        </w:rPr>
        <w:t xml:space="preserve"> классов МБОУ </w:t>
      </w:r>
      <w:r>
        <w:rPr>
          <w:sz w:val="28"/>
          <w:szCs w:val="28"/>
        </w:rPr>
        <w:t>ООШ №12,</w:t>
      </w:r>
      <w:r w:rsidRPr="00E24F5B">
        <w:rPr>
          <w:sz w:val="28"/>
          <w:szCs w:val="28"/>
        </w:rPr>
        <w:t xml:space="preserve"> педагогический коллектив и родительская общественность</w:t>
      </w:r>
      <w:r>
        <w:rPr>
          <w:sz w:val="28"/>
          <w:szCs w:val="28"/>
        </w:rPr>
        <w:t>;</w:t>
      </w:r>
      <w:r>
        <w:rPr>
          <w:sz w:val="16"/>
          <w:szCs w:val="16"/>
        </w:rPr>
        <w:br/>
      </w:r>
      <w:r>
        <w:rPr>
          <w:sz w:val="28"/>
          <w:szCs w:val="28"/>
        </w:rPr>
        <w:t>2. Администрация МО «Согда</w:t>
      </w:r>
      <w:r w:rsidRPr="00E24F5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sz w:val="16"/>
          <w:szCs w:val="16"/>
        </w:rPr>
        <w:br/>
      </w:r>
      <w:r>
        <w:rPr>
          <w:sz w:val="28"/>
          <w:szCs w:val="28"/>
        </w:rPr>
        <w:lastRenderedPageBreak/>
        <w:t>3</w:t>
      </w:r>
      <w:r w:rsidRPr="00E24F5B">
        <w:rPr>
          <w:sz w:val="28"/>
          <w:szCs w:val="28"/>
        </w:rPr>
        <w:t>. Управление образования Администрации МО «</w:t>
      </w:r>
      <w:r>
        <w:rPr>
          <w:sz w:val="28"/>
          <w:szCs w:val="28"/>
        </w:rPr>
        <w:t>Вернебуреинский</w:t>
      </w:r>
      <w:r w:rsidRPr="00E24F5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4. Другие образовательные учреждения Верхнебуреинского района и профессиональные средние специальные учреждения Хабаровского края.</w:t>
      </w:r>
    </w:p>
    <w:p w:rsidR="00D31998" w:rsidRPr="00D31998" w:rsidRDefault="00FC568B" w:rsidP="00D31998">
      <w:pPr>
        <w:tabs>
          <w:tab w:val="left" w:pos="1134"/>
        </w:tabs>
        <w:ind w:right="57"/>
        <w:contextualSpacing/>
        <w:rPr>
          <w:sz w:val="28"/>
          <w:szCs w:val="28"/>
        </w:rPr>
      </w:pPr>
      <w:r w:rsidRPr="00D31998">
        <w:rPr>
          <w:b/>
          <w:bCs/>
          <w:sz w:val="28"/>
          <w:szCs w:val="28"/>
        </w:rPr>
        <w:t>Описание форм организации сетевого взаимодействия с образовательными организациями, участниками проекта</w:t>
      </w:r>
      <w:r w:rsidRPr="00D31998">
        <w:rPr>
          <w:b/>
          <w:sz w:val="28"/>
          <w:szCs w:val="28"/>
        </w:rPr>
        <w:br/>
      </w:r>
      <w:r w:rsidRPr="00590B89">
        <w:rPr>
          <w:sz w:val="28"/>
          <w:szCs w:val="28"/>
        </w:rPr>
        <w:t>1.</w:t>
      </w:r>
      <w:r w:rsidRPr="00D31998">
        <w:rPr>
          <w:sz w:val="28"/>
          <w:szCs w:val="28"/>
        </w:rPr>
        <w:t xml:space="preserve"> Семинары, круглые столы, конференции по теме профессиональной ориентации обучающихся;</w:t>
      </w:r>
      <w:r w:rsidRPr="00D31998">
        <w:rPr>
          <w:sz w:val="28"/>
          <w:szCs w:val="28"/>
        </w:rPr>
        <w:br/>
        <w:t>2. Беседы с представителями профессиональных сообществ, экскурсии по производственным объектам;</w:t>
      </w:r>
      <w:r w:rsidRPr="00D31998">
        <w:rPr>
          <w:sz w:val="28"/>
          <w:szCs w:val="28"/>
        </w:rPr>
        <w:br/>
        <w:t>3. Классные часы, информационное просвещение обучающихся о мире профессий;</w:t>
      </w:r>
      <w:r w:rsidRPr="00D31998">
        <w:rPr>
          <w:sz w:val="28"/>
          <w:szCs w:val="28"/>
        </w:rPr>
        <w:br/>
        <w:t>4. Родительские лектории, собрания;</w:t>
      </w:r>
      <w:r w:rsidRPr="00D31998">
        <w:rPr>
          <w:sz w:val="28"/>
          <w:szCs w:val="28"/>
        </w:rPr>
        <w:br/>
        <w:t>5. Посещения дней открытых дверей, знакомство с профессиональными образовательными организациями.</w:t>
      </w:r>
    </w:p>
    <w:p w:rsidR="008B5488" w:rsidRPr="008B5488" w:rsidRDefault="00D31998" w:rsidP="00D31998">
      <w:pPr>
        <w:ind w:right="57"/>
        <w:contextualSpacing/>
        <w:rPr>
          <w:sz w:val="28"/>
        </w:rPr>
      </w:pPr>
      <w:r>
        <w:rPr>
          <w:b/>
          <w:sz w:val="28"/>
        </w:rPr>
        <w:t>Н</w:t>
      </w:r>
      <w:r w:rsidRPr="00D31998">
        <w:rPr>
          <w:b/>
          <w:sz w:val="28"/>
        </w:rPr>
        <w:t>еобходимые условия реализации инновационной программы/проекта:</w:t>
      </w:r>
      <w:r>
        <w:rPr>
          <w:b/>
          <w:sz w:val="28"/>
        </w:rPr>
        <w:br/>
        <w:t>1. Кадровое обеспечение.</w:t>
      </w:r>
      <w:r>
        <w:rPr>
          <w:b/>
          <w:sz w:val="28"/>
        </w:rPr>
        <w:br/>
      </w:r>
      <w:r w:rsidR="00590B89">
        <w:rPr>
          <w:sz w:val="28"/>
        </w:rPr>
        <w:t>62,5 % учителей имеют высшее профессиональное образование, 25% учителей имеют 1 квалификационную категорию, 100% учителей прошли повышение квалификации по предметам на базе ХК ИРО, 87,5% прошли переподготовку по предметам, 100% учителей владеют компьютером, из них 50% на высоком уровне.</w:t>
      </w:r>
      <w:r>
        <w:rPr>
          <w:b/>
          <w:sz w:val="28"/>
        </w:rPr>
        <w:br/>
        <w:t>2. У</w:t>
      </w:r>
      <w:r w:rsidRPr="00D31998">
        <w:rPr>
          <w:b/>
          <w:sz w:val="28"/>
        </w:rPr>
        <w:t>чебно-методические</w:t>
      </w:r>
      <w:r>
        <w:rPr>
          <w:b/>
          <w:sz w:val="28"/>
        </w:rPr>
        <w:t xml:space="preserve"> условия.</w:t>
      </w:r>
      <w:r w:rsidR="00590B89">
        <w:rPr>
          <w:b/>
          <w:sz w:val="28"/>
        </w:rPr>
        <w:br/>
      </w:r>
      <w:r w:rsidR="00590B89" w:rsidRPr="008B5488">
        <w:rPr>
          <w:sz w:val="28"/>
        </w:rPr>
        <w:t>-</w:t>
      </w:r>
      <w:r w:rsidR="008B5488" w:rsidRPr="008B5488">
        <w:rPr>
          <w:sz w:val="28"/>
        </w:rPr>
        <w:t xml:space="preserve"> </w:t>
      </w:r>
      <w:r w:rsidR="00590B89" w:rsidRPr="008B5488">
        <w:rPr>
          <w:sz w:val="28"/>
        </w:rPr>
        <w:t>сотрудничество с РИМЦ;</w:t>
      </w:r>
      <w:r w:rsidR="00590B89" w:rsidRPr="008B5488">
        <w:rPr>
          <w:sz w:val="28"/>
        </w:rPr>
        <w:br/>
        <w:t>-</w:t>
      </w:r>
      <w:r w:rsidR="008B5488" w:rsidRPr="008B5488">
        <w:rPr>
          <w:sz w:val="28"/>
        </w:rPr>
        <w:t xml:space="preserve"> </w:t>
      </w:r>
      <w:r w:rsidR="00590B89" w:rsidRPr="008B5488">
        <w:rPr>
          <w:sz w:val="28"/>
        </w:rPr>
        <w:t xml:space="preserve">диагностический инструментарий для выявления запросов </w:t>
      </w:r>
      <w:r w:rsidR="008B5488" w:rsidRPr="008B5488">
        <w:rPr>
          <w:sz w:val="28"/>
        </w:rPr>
        <w:t>учащихся, родителей и социума на профессиональные ориентации;</w:t>
      </w:r>
      <w:r w:rsidR="008B5488" w:rsidRPr="008B5488">
        <w:rPr>
          <w:sz w:val="28"/>
        </w:rPr>
        <w:br/>
        <w:t>- единый аннотированный электронный каталог на все медиаресурсы;</w:t>
      </w:r>
      <w:r w:rsidR="008B5488" w:rsidRPr="008B5488">
        <w:rPr>
          <w:sz w:val="28"/>
        </w:rPr>
        <w:br/>
        <w:t>- методические рекомендации для педагогов по профориентационной работе;</w:t>
      </w:r>
      <w:r w:rsidR="008B5488" w:rsidRPr="008B5488">
        <w:rPr>
          <w:sz w:val="28"/>
        </w:rPr>
        <w:br/>
        <w:t>- дополнительные об</w:t>
      </w:r>
      <w:r w:rsidR="008B5488">
        <w:rPr>
          <w:sz w:val="28"/>
        </w:rPr>
        <w:t>разовательные программы модулей,</w:t>
      </w:r>
      <w:r w:rsidR="008B5488" w:rsidRPr="008B5488">
        <w:rPr>
          <w:sz w:val="28"/>
        </w:rPr>
        <w:t xml:space="preserve"> </w:t>
      </w:r>
      <w:r w:rsidR="008B5488">
        <w:rPr>
          <w:sz w:val="28"/>
        </w:rPr>
        <w:t>к</w:t>
      </w:r>
      <w:r w:rsidR="008B5488" w:rsidRPr="008B5488">
        <w:rPr>
          <w:sz w:val="28"/>
        </w:rPr>
        <w:t>урсов</w:t>
      </w:r>
      <w:r w:rsidR="008B5488">
        <w:rPr>
          <w:sz w:val="28"/>
        </w:rPr>
        <w:t>.</w:t>
      </w:r>
    </w:p>
    <w:p w:rsidR="00D31998" w:rsidRDefault="00D31998" w:rsidP="00D31998">
      <w:pPr>
        <w:ind w:right="57"/>
        <w:contextualSpacing/>
        <w:rPr>
          <w:b/>
          <w:sz w:val="28"/>
        </w:rPr>
      </w:pPr>
      <w:r w:rsidRPr="008B5488">
        <w:rPr>
          <w:b/>
          <w:sz w:val="28"/>
        </w:rPr>
        <w:br/>
      </w:r>
      <w:r>
        <w:rPr>
          <w:b/>
          <w:sz w:val="28"/>
        </w:rPr>
        <w:t>3. М</w:t>
      </w:r>
      <w:r w:rsidRPr="00D31998">
        <w:rPr>
          <w:b/>
          <w:sz w:val="28"/>
        </w:rPr>
        <w:t>атериально-технические</w:t>
      </w:r>
      <w:r>
        <w:rPr>
          <w:b/>
          <w:sz w:val="28"/>
        </w:rPr>
        <w:t xml:space="preserve"> условия.</w:t>
      </w:r>
    </w:p>
    <w:p w:rsidR="008B5488" w:rsidRPr="0035382C" w:rsidRDefault="008B5488" w:rsidP="00D31998">
      <w:pPr>
        <w:ind w:right="57"/>
        <w:contextualSpacing/>
        <w:rPr>
          <w:sz w:val="28"/>
        </w:rPr>
      </w:pPr>
      <w:r w:rsidRPr="0035382C">
        <w:rPr>
          <w:sz w:val="28"/>
        </w:rPr>
        <w:t>- компьютер – 5 шт;</w:t>
      </w:r>
      <w:r w:rsidRPr="0035382C">
        <w:rPr>
          <w:sz w:val="28"/>
        </w:rPr>
        <w:br/>
        <w:t>- мультимедийный проектор – 4 шт;</w:t>
      </w:r>
      <w:r w:rsidRPr="0035382C">
        <w:rPr>
          <w:sz w:val="28"/>
        </w:rPr>
        <w:br/>
      </w:r>
      <w:r w:rsidR="0035382C" w:rsidRPr="0035382C">
        <w:rPr>
          <w:sz w:val="28"/>
        </w:rPr>
        <w:t>- оргтехника – 6 шт;</w:t>
      </w:r>
    </w:p>
    <w:p w:rsidR="0035382C" w:rsidRPr="0035382C" w:rsidRDefault="0035382C" w:rsidP="00D31998">
      <w:pPr>
        <w:ind w:right="57"/>
        <w:contextualSpacing/>
        <w:rPr>
          <w:sz w:val="28"/>
        </w:rPr>
      </w:pPr>
      <w:r w:rsidRPr="0035382C">
        <w:rPr>
          <w:sz w:val="28"/>
        </w:rPr>
        <w:t>- интерактивная доска – 2 шт;</w:t>
      </w:r>
      <w:r w:rsidRPr="0035382C">
        <w:rPr>
          <w:sz w:val="28"/>
        </w:rPr>
        <w:br/>
        <w:t>- телевизор- 1 шт;</w:t>
      </w:r>
      <w:r w:rsidRPr="0035382C">
        <w:rPr>
          <w:sz w:val="28"/>
        </w:rPr>
        <w:br/>
      </w:r>
      <w:r w:rsidRPr="0035382C">
        <w:rPr>
          <w:sz w:val="28"/>
        </w:rPr>
        <w:lastRenderedPageBreak/>
        <w:t>- сеть интернет;</w:t>
      </w:r>
      <w:r w:rsidRPr="0035382C">
        <w:rPr>
          <w:sz w:val="28"/>
        </w:rPr>
        <w:br/>
        <w:t>- локальная сеть;</w:t>
      </w:r>
    </w:p>
    <w:p w:rsidR="0035382C" w:rsidRPr="0035382C" w:rsidRDefault="0035382C" w:rsidP="00D31998">
      <w:pPr>
        <w:ind w:right="57"/>
        <w:contextualSpacing/>
        <w:rPr>
          <w:sz w:val="28"/>
        </w:rPr>
      </w:pPr>
      <w:r w:rsidRPr="0035382C">
        <w:rPr>
          <w:sz w:val="28"/>
        </w:rPr>
        <w:t xml:space="preserve">- предметные кабинеты. </w:t>
      </w:r>
    </w:p>
    <w:p w:rsidR="009B008C" w:rsidRPr="009B008C" w:rsidRDefault="00D31998" w:rsidP="009B008C">
      <w:pPr>
        <w:pStyle w:val="2"/>
        <w:keepNext w:val="0"/>
        <w:widowControl w:val="0"/>
        <w:spacing w:before="0" w:after="0"/>
        <w:ind w:left="57" w:right="57"/>
        <w:contextualSpacing/>
        <w:rPr>
          <w:rFonts w:ascii="Times New Roman" w:hAnsi="Times New Roman" w:cs="Times New Roman"/>
          <w:b w:val="0"/>
          <w:i w:val="0"/>
          <w:iCs w:val="0"/>
        </w:rPr>
      </w:pPr>
      <w:r>
        <w:rPr>
          <w:rFonts w:ascii="Times New Roman" w:hAnsi="Times New Roman" w:cs="Times New Roman"/>
          <w:i w:val="0"/>
        </w:rPr>
        <w:t xml:space="preserve">4. </w:t>
      </w:r>
      <w:r w:rsidR="00FC568B" w:rsidRPr="009B008C">
        <w:rPr>
          <w:rFonts w:ascii="Times New Roman" w:hAnsi="Times New Roman" w:cs="Times New Roman"/>
          <w:i w:val="0"/>
        </w:rPr>
        <w:t>Возможное финансовое обеспечение проекта, необходимое ресурсное обеспечение реализации инновационного проекта</w:t>
      </w:r>
      <w:r w:rsidR="009B008C" w:rsidRPr="009B008C">
        <w:rPr>
          <w:rFonts w:ascii="Times New Roman" w:hAnsi="Times New Roman" w:cs="Times New Roman"/>
          <w:i w:val="0"/>
        </w:rPr>
        <w:t>:</w:t>
      </w:r>
      <w:r w:rsidR="009B008C" w:rsidRPr="009B008C">
        <w:rPr>
          <w:rFonts w:ascii="Times New Roman" w:hAnsi="Times New Roman" w:cs="Times New Roman"/>
          <w:b w:val="0"/>
          <w:i w:val="0"/>
        </w:rPr>
        <w:t xml:space="preserve"> </w:t>
      </w:r>
      <w:r w:rsidR="009B008C">
        <w:rPr>
          <w:rFonts w:ascii="Times New Roman" w:hAnsi="Times New Roman" w:cs="Times New Roman"/>
          <w:b w:val="0"/>
          <w:i w:val="0"/>
        </w:rPr>
        <w:br/>
      </w:r>
      <w:r w:rsidR="009B008C" w:rsidRPr="009B008C">
        <w:rPr>
          <w:rFonts w:ascii="Times New Roman" w:hAnsi="Times New Roman" w:cs="Times New Roman"/>
          <w:b w:val="0"/>
          <w:i w:val="0"/>
          <w:iCs w:val="0"/>
        </w:rPr>
        <w:t>- бюджетных ассигнований, выделяемых отрасли «Образование» на текущий год;</w:t>
      </w:r>
    </w:p>
    <w:p w:rsidR="00FC568B" w:rsidRPr="009B008C" w:rsidRDefault="009B008C" w:rsidP="009B008C">
      <w:pPr>
        <w:pStyle w:val="2"/>
        <w:keepNext w:val="0"/>
        <w:widowControl w:val="0"/>
        <w:spacing w:before="0" w:after="0"/>
        <w:ind w:left="57" w:right="57"/>
        <w:contextualSpacing/>
        <w:rPr>
          <w:rFonts w:ascii="Times New Roman" w:hAnsi="Times New Roman" w:cs="Times New Roman"/>
          <w:b w:val="0"/>
          <w:i w:val="0"/>
          <w:iCs w:val="0"/>
        </w:rPr>
      </w:pPr>
      <w:r w:rsidRPr="009B008C">
        <w:rPr>
          <w:rFonts w:ascii="Times New Roman" w:hAnsi="Times New Roman" w:cs="Times New Roman"/>
          <w:b w:val="0"/>
          <w:i w:val="0"/>
          <w:iCs w:val="0"/>
        </w:rPr>
        <w:t>- средств, добровольно выделяемых отдельными гражданами, организациями, предприятиями различных форм собственности.</w:t>
      </w:r>
      <w:r>
        <w:rPr>
          <w:rFonts w:ascii="Times New Roman" w:hAnsi="Times New Roman" w:cs="Times New Roman"/>
          <w:b w:val="0"/>
          <w:i w:val="0"/>
          <w:iCs w:val="0"/>
        </w:rPr>
        <w:br/>
      </w:r>
    </w:p>
    <w:p w:rsidR="00FC568B" w:rsidRPr="0024011B" w:rsidRDefault="00FC568B" w:rsidP="00FC568B">
      <w:pPr>
        <w:pStyle w:val="a4"/>
        <w:rPr>
          <w:b/>
          <w:sz w:val="18"/>
          <w:szCs w:val="16"/>
        </w:rPr>
      </w:pPr>
      <w:r w:rsidRPr="00C048D2">
        <w:rPr>
          <w:b/>
          <w:sz w:val="28"/>
        </w:rPr>
        <w:t>Предложения по возможному распространению и внедрению результатов</w:t>
      </w:r>
      <w:r>
        <w:rPr>
          <w:b/>
          <w:sz w:val="18"/>
          <w:szCs w:val="16"/>
        </w:rPr>
        <w:t xml:space="preserve"> </w:t>
      </w:r>
      <w:r w:rsidRPr="00C048D2">
        <w:rPr>
          <w:b/>
          <w:sz w:val="28"/>
        </w:rPr>
        <w:t>инновационного проекта (программы) в систему образования Верхнебуреинского района</w:t>
      </w:r>
      <w:r>
        <w:rPr>
          <w:b/>
          <w:sz w:val="28"/>
        </w:rPr>
        <w:t xml:space="preserve"> Хабаровского края:</w:t>
      </w:r>
      <w:r>
        <w:rPr>
          <w:b/>
          <w:sz w:val="28"/>
        </w:rPr>
        <w:br/>
      </w:r>
      <w:r w:rsidRPr="0024011B">
        <w:rPr>
          <w:sz w:val="28"/>
        </w:rPr>
        <w:t>1.</w:t>
      </w:r>
      <w:r>
        <w:rPr>
          <w:b/>
          <w:sz w:val="28"/>
        </w:rPr>
        <w:t xml:space="preserve"> </w:t>
      </w:r>
      <w:r w:rsidRPr="00E24F5B">
        <w:rPr>
          <w:sz w:val="28"/>
          <w:szCs w:val="28"/>
        </w:rPr>
        <w:t>Выступления педагогического коллектива школы на различных конкурсах, методических семинарах, форумах разного уровня по распространению полученного опыта работы в рамках эксперимента;</w:t>
      </w:r>
      <w:r>
        <w:rPr>
          <w:sz w:val="28"/>
          <w:szCs w:val="28"/>
        </w:rPr>
        <w:br/>
        <w:t xml:space="preserve">2. </w:t>
      </w:r>
      <w:r w:rsidRPr="00E24F5B">
        <w:rPr>
          <w:sz w:val="28"/>
          <w:szCs w:val="28"/>
        </w:rPr>
        <w:t>Создание методических пособий по профессиональному самоопределению;</w:t>
      </w:r>
      <w:r>
        <w:rPr>
          <w:sz w:val="28"/>
          <w:szCs w:val="28"/>
        </w:rPr>
        <w:br/>
        <w:t xml:space="preserve">3. </w:t>
      </w:r>
      <w:r w:rsidRPr="00E24F5B">
        <w:rPr>
          <w:sz w:val="28"/>
          <w:szCs w:val="28"/>
        </w:rPr>
        <w:t>Распространение педагогического опыта по организации работы в рамках эксперимента в различных интернет – сообществах, СМИ.</w:t>
      </w:r>
      <w:r>
        <w:rPr>
          <w:sz w:val="28"/>
          <w:szCs w:val="28"/>
        </w:rPr>
        <w:br/>
        <w:t xml:space="preserve">4. </w:t>
      </w:r>
      <w:r w:rsidRPr="00E24F5B">
        <w:rPr>
          <w:sz w:val="28"/>
          <w:szCs w:val="28"/>
        </w:rPr>
        <w:t>Участие в деятельности муниципальной службы сопровождения профессионального самоопределения детей и молодежи МО «</w:t>
      </w:r>
      <w:r>
        <w:rPr>
          <w:sz w:val="28"/>
          <w:szCs w:val="28"/>
        </w:rPr>
        <w:t>Верхнебуреинский район</w:t>
      </w:r>
      <w:r w:rsidRPr="00E24F5B">
        <w:rPr>
          <w:sz w:val="28"/>
          <w:szCs w:val="28"/>
        </w:rPr>
        <w:t>».</w:t>
      </w:r>
    </w:p>
    <w:p w:rsidR="00FC568B" w:rsidRPr="00B471C2" w:rsidRDefault="00FC568B" w:rsidP="00FC568B">
      <w:pPr>
        <w:shd w:val="clear" w:color="auto" w:fill="FFFFFF"/>
        <w:spacing w:before="100" w:beforeAutospacing="1"/>
        <w:rPr>
          <w:sz w:val="28"/>
          <w:szCs w:val="16"/>
        </w:rPr>
      </w:pPr>
      <w:r w:rsidRPr="00E24F5B">
        <w:rPr>
          <w:b/>
          <w:bCs/>
          <w:sz w:val="28"/>
          <w:szCs w:val="28"/>
        </w:rPr>
        <w:t>Адрес размещения инновационного проекта в сети Интернет с целью ознакомления с ходом его реализации</w:t>
      </w:r>
      <w:r w:rsidRPr="00E24F5B">
        <w:rPr>
          <w:sz w:val="28"/>
        </w:rPr>
        <w:t> </w:t>
      </w:r>
      <w:hyperlink r:id="rId13" w:history="1">
        <w:r w:rsidRPr="001B227D">
          <w:rPr>
            <w:rStyle w:val="a3"/>
            <w:sz w:val="28"/>
          </w:rPr>
          <w:t>http://</w:t>
        </w:r>
        <w:r w:rsidRPr="001B227D">
          <w:rPr>
            <w:rStyle w:val="a3"/>
            <w:sz w:val="28"/>
            <w:lang w:val="en-US"/>
          </w:rPr>
          <w:t>mou</w:t>
        </w:r>
        <w:r w:rsidRPr="001B227D">
          <w:rPr>
            <w:rStyle w:val="a3"/>
            <w:sz w:val="28"/>
          </w:rPr>
          <w:t>-</w:t>
        </w:r>
        <w:r w:rsidRPr="001B227D">
          <w:rPr>
            <w:rStyle w:val="a3"/>
            <w:sz w:val="28"/>
            <w:lang w:val="en-US"/>
          </w:rPr>
          <w:t>sogda</w:t>
        </w:r>
        <w:r w:rsidRPr="007D5E04">
          <w:rPr>
            <w:rStyle w:val="a3"/>
            <w:sz w:val="28"/>
          </w:rPr>
          <w:t>.</w:t>
        </w:r>
        <w:r w:rsidRPr="001B227D">
          <w:rPr>
            <w:rStyle w:val="a3"/>
            <w:sz w:val="28"/>
            <w:lang w:val="en-US"/>
          </w:rPr>
          <w:t>ippk</w:t>
        </w:r>
        <w:r w:rsidRPr="001B227D">
          <w:rPr>
            <w:rStyle w:val="a3"/>
            <w:sz w:val="28"/>
          </w:rPr>
          <w:t>.ru/</w:t>
        </w:r>
      </w:hyperlink>
      <w:r>
        <w:rPr>
          <w:sz w:val="16"/>
          <w:szCs w:val="16"/>
        </w:rPr>
        <w:t xml:space="preserve">                    </w:t>
      </w:r>
      <w:r w:rsidRPr="00B471C2">
        <w:rPr>
          <w:sz w:val="16"/>
          <w:szCs w:val="16"/>
        </w:rPr>
        <w:br/>
      </w:r>
      <w:r>
        <w:rPr>
          <w:sz w:val="28"/>
          <w:szCs w:val="16"/>
        </w:rPr>
        <w:br/>
      </w:r>
      <w:r w:rsidRPr="00B471C2">
        <w:rPr>
          <w:sz w:val="28"/>
          <w:szCs w:val="16"/>
        </w:rPr>
        <w:t>руков</w:t>
      </w:r>
      <w:r>
        <w:rPr>
          <w:sz w:val="28"/>
          <w:szCs w:val="16"/>
        </w:rPr>
        <w:t>одитель ШМО __________________</w:t>
      </w:r>
      <w:r w:rsidRPr="00B471C2">
        <w:rPr>
          <w:sz w:val="28"/>
          <w:szCs w:val="16"/>
        </w:rPr>
        <w:t>/ Цыжипова Ц.Н.</w:t>
      </w:r>
      <w:r>
        <w:rPr>
          <w:sz w:val="28"/>
          <w:szCs w:val="16"/>
        </w:rPr>
        <w:br/>
      </w:r>
      <w:r>
        <w:rPr>
          <w:sz w:val="28"/>
          <w:szCs w:val="28"/>
        </w:rPr>
        <w:t>директор МБОУ ООШ №12 ________________/ Ступнева М.В.</w:t>
      </w:r>
    </w:p>
    <w:p w:rsidR="00FC568B" w:rsidRDefault="00FC568B">
      <w:pPr>
        <w:spacing w:after="200" w:line="276" w:lineRule="auto"/>
      </w:pPr>
      <w:r>
        <w:br w:type="page"/>
      </w:r>
    </w:p>
    <w:p w:rsidR="00FC568B" w:rsidRDefault="00FC568B">
      <w:pPr>
        <w:sectPr w:rsidR="00FC568B" w:rsidSect="00FC568B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right"/>
      </w:pPr>
      <w:r>
        <w:lastRenderedPageBreak/>
        <w:t>Приложение 2</w:t>
      </w: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center"/>
        <w:rPr>
          <w:b/>
          <w:sz w:val="28"/>
        </w:rPr>
      </w:pPr>
      <w:r w:rsidRPr="00FC568B">
        <w:rPr>
          <w:b/>
          <w:sz w:val="28"/>
        </w:rPr>
        <w:t>Обоснование</w:t>
      </w: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center"/>
        <w:rPr>
          <w:b/>
          <w:sz w:val="28"/>
        </w:rPr>
      </w:pPr>
      <w:r w:rsidRPr="00FC568B">
        <w:rPr>
          <w:b/>
          <w:sz w:val="28"/>
        </w:rPr>
        <w:t xml:space="preserve">возможности реализации инновационной программы/проекта </w:t>
      </w:r>
    </w:p>
    <w:p w:rsidR="00FC568B" w:rsidRP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b/>
          <w:sz w:val="28"/>
        </w:rPr>
      </w:pPr>
      <w:r w:rsidRPr="00FC568B">
        <w:rPr>
          <w:b/>
          <w:sz w:val="28"/>
        </w:rPr>
        <w:t xml:space="preserve">по теме  «Профессиональное самоопределение как одно из условий  </w:t>
      </w: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center"/>
        <w:rPr>
          <w:b/>
          <w:sz w:val="28"/>
        </w:rPr>
      </w:pPr>
      <w:r w:rsidRPr="00FC568B">
        <w:rPr>
          <w:b/>
          <w:sz w:val="28"/>
        </w:rPr>
        <w:t>успешной социализации личности обучающегося сельской школы»</w:t>
      </w:r>
    </w:p>
    <w:p w:rsidR="00FC568B" w:rsidRPr="00FC568B" w:rsidRDefault="00FC568B" w:rsidP="00FC568B">
      <w:pPr>
        <w:tabs>
          <w:tab w:val="left" w:pos="3990"/>
        </w:tabs>
        <w:rPr>
          <w:sz w:val="28"/>
        </w:rPr>
      </w:pPr>
      <w:r w:rsidRPr="00FC568B">
        <w:rPr>
          <w:sz w:val="28"/>
        </w:rPr>
        <w:tab/>
      </w:r>
    </w:p>
    <w:p w:rsidR="00FC568B" w:rsidRPr="00FC568B" w:rsidRDefault="00FC568B" w:rsidP="00FC568B">
      <w:pPr>
        <w:ind w:firstLine="709"/>
        <w:jc w:val="both"/>
        <w:rPr>
          <w:sz w:val="28"/>
        </w:rPr>
      </w:pPr>
      <w:r w:rsidRPr="00FC568B">
        <w:rPr>
          <w:color w:val="000000"/>
          <w:sz w:val="28"/>
        </w:rPr>
        <w:t>Потребность в реализации проекта «</w:t>
      </w:r>
      <w:r w:rsidRPr="00FC568B">
        <w:rPr>
          <w:sz w:val="28"/>
        </w:rPr>
        <w:t>Профессиональное самоопределение как одно из условий  успешной социализации личности обучающегося сельской школы</w:t>
      </w:r>
      <w:r w:rsidRPr="00FC568B">
        <w:rPr>
          <w:color w:val="000000"/>
          <w:sz w:val="28"/>
        </w:rPr>
        <w:t>» обусловлена:</w:t>
      </w:r>
      <w:r w:rsidRPr="00FC568B">
        <w:rPr>
          <w:sz w:val="28"/>
        </w:rPr>
        <w:t xml:space="preserve"> </w:t>
      </w:r>
    </w:p>
    <w:p w:rsidR="00FC568B" w:rsidRPr="00FC568B" w:rsidRDefault="00FC568B" w:rsidP="00FC568B">
      <w:pPr>
        <w:jc w:val="both"/>
        <w:rPr>
          <w:sz w:val="28"/>
        </w:rPr>
      </w:pPr>
      <w:r w:rsidRPr="00FC568B">
        <w:rPr>
          <w:sz w:val="28"/>
        </w:rPr>
        <w:t xml:space="preserve">-Введением ФГОС нового поколения. -ФЗ от 29.12.2012 г №273 – ФЗ «Об образовании в Российской Федерации» </w:t>
      </w:r>
    </w:p>
    <w:p w:rsidR="00FC568B" w:rsidRPr="00FC568B" w:rsidRDefault="00FC568B" w:rsidP="00FC568B">
      <w:pPr>
        <w:jc w:val="both"/>
        <w:rPr>
          <w:sz w:val="28"/>
        </w:rPr>
      </w:pPr>
    </w:p>
    <w:p w:rsidR="00FC568B" w:rsidRPr="00FC568B" w:rsidRDefault="00FC568B" w:rsidP="00FC568B">
      <w:pPr>
        <w:jc w:val="both"/>
        <w:rPr>
          <w:sz w:val="28"/>
        </w:rPr>
      </w:pPr>
      <w:r w:rsidRPr="00FC568B">
        <w:rPr>
          <w:sz w:val="28"/>
        </w:rPr>
        <w:t xml:space="preserve">-Приказом Минобразования и науки РФ от 23 июля 2013г.№611 «Об утверждении порядка формирования и функционирования инновационной структуры в системе образования». </w:t>
      </w:r>
    </w:p>
    <w:p w:rsidR="00FC568B" w:rsidRPr="00FC568B" w:rsidRDefault="00FC568B" w:rsidP="00FC568B">
      <w:pPr>
        <w:jc w:val="both"/>
        <w:rPr>
          <w:sz w:val="28"/>
        </w:rPr>
      </w:pPr>
    </w:p>
    <w:p w:rsidR="00FC568B" w:rsidRPr="00FC568B" w:rsidRDefault="00FC568B" w:rsidP="00FC568B">
      <w:pPr>
        <w:jc w:val="both"/>
        <w:rPr>
          <w:sz w:val="28"/>
        </w:rPr>
      </w:pPr>
      <w:r w:rsidRPr="00FC568B">
        <w:rPr>
          <w:sz w:val="28"/>
        </w:rPr>
        <w:t>- Приказом Министерства образования и науки Российской федерации от 24 февраля 2014г. №137 «Об организации сбора заявок на участие в отборе инновационных площадок, осуществляющих деятельность в сфере образования по одному или нескольким направлениям в рамках инновационных проектов, выполняемых по заказу Министерства образования и науки Российской Федерации».</w:t>
      </w:r>
    </w:p>
    <w:p w:rsidR="00FC568B" w:rsidRPr="00FC568B" w:rsidRDefault="00FC568B" w:rsidP="00FC568B">
      <w:pPr>
        <w:tabs>
          <w:tab w:val="left" w:pos="993"/>
        </w:tabs>
        <w:ind w:right="57"/>
        <w:contextualSpacing/>
        <w:jc w:val="both"/>
        <w:rPr>
          <w:sz w:val="28"/>
        </w:rPr>
      </w:pP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both"/>
        <w:rPr>
          <w:sz w:val="28"/>
        </w:rPr>
      </w:pPr>
      <w:r w:rsidRPr="00FC568B">
        <w:rPr>
          <w:sz w:val="28"/>
        </w:rPr>
        <w:t xml:space="preserve">- Постановлением Правительства Хабаровского края от 13 января </w:t>
      </w:r>
      <w:smartTag w:uri="urn:schemas-microsoft-com:office:smarttags" w:element="metricconverter">
        <w:smartTagPr>
          <w:attr w:name="ProductID" w:val="2009 г"/>
        </w:smartTagPr>
        <w:r w:rsidRPr="00FC568B">
          <w:rPr>
            <w:sz w:val="28"/>
          </w:rPr>
          <w:t>2009 г</w:t>
        </w:r>
      </w:smartTag>
      <w:r w:rsidRPr="00FC568B">
        <w:rPr>
          <w:sz w:val="28"/>
        </w:rPr>
        <w:t xml:space="preserve">. «Стратегия социального и экономического развития Хабаровского края до 2025 года», </w:t>
      </w: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both"/>
        <w:rPr>
          <w:sz w:val="28"/>
        </w:rPr>
      </w:pP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both"/>
        <w:rPr>
          <w:b/>
          <w:sz w:val="28"/>
        </w:rPr>
      </w:pPr>
      <w:r w:rsidRPr="00FC568B">
        <w:rPr>
          <w:sz w:val="28"/>
        </w:rPr>
        <w:t>-Приказами министерства образования и науки Хабаровского края, приказами и распоряжениями отдела образования администрации Верхнебуреинского муниципального района, приказами руководителя образовательной организации и настоящим Положением</w:t>
      </w:r>
    </w:p>
    <w:p w:rsidR="00FC568B" w:rsidRPr="00FC568B" w:rsidRDefault="00FC568B" w:rsidP="00FC568B">
      <w:pPr>
        <w:ind w:left="57" w:right="57"/>
        <w:contextualSpacing/>
        <w:jc w:val="both"/>
        <w:rPr>
          <w:sz w:val="28"/>
        </w:rPr>
      </w:pPr>
      <w:r w:rsidRPr="00FC568B">
        <w:rPr>
          <w:color w:val="000000"/>
          <w:sz w:val="28"/>
        </w:rPr>
        <w:t xml:space="preserve">- </w:t>
      </w:r>
      <w:r w:rsidRPr="00FC568B">
        <w:rPr>
          <w:sz w:val="28"/>
        </w:rPr>
        <w:t xml:space="preserve">ПОЛОЖЕНИЕМ о муниципальной инновационной площадке в сфере образования (приказ отдела образования Верхнебуреинского муниципального района № 263 от 24.05. 2013г) </w:t>
      </w:r>
    </w:p>
    <w:p w:rsidR="00FC568B" w:rsidRPr="00FC568B" w:rsidRDefault="00FC568B" w:rsidP="00FC568B">
      <w:pPr>
        <w:shd w:val="clear" w:color="auto" w:fill="FFFFFF"/>
        <w:spacing w:before="100" w:beforeAutospacing="1"/>
        <w:jc w:val="both"/>
        <w:rPr>
          <w:color w:val="000000"/>
          <w:sz w:val="28"/>
        </w:rPr>
      </w:pPr>
      <w:r w:rsidRPr="00FC568B">
        <w:rPr>
          <w:color w:val="000000"/>
          <w:sz w:val="28"/>
        </w:rPr>
        <w:t>- Уставом Муниципального бюджетного общеобразовательного учреждения ООШ №12 с. Согда Согдинского сельского поселения Верхнебуреинского муниципального района Хабаровского края от 11 декабря 2015г;</w:t>
      </w:r>
    </w:p>
    <w:p w:rsidR="00FC568B" w:rsidRPr="00FC568B" w:rsidRDefault="00FC568B" w:rsidP="00FC568B">
      <w:pPr>
        <w:jc w:val="both"/>
        <w:rPr>
          <w:sz w:val="28"/>
        </w:rPr>
      </w:pPr>
    </w:p>
    <w:p w:rsidR="00FC568B" w:rsidRPr="00FC568B" w:rsidRDefault="00FC568B" w:rsidP="00FC568B">
      <w:pPr>
        <w:jc w:val="both"/>
        <w:rPr>
          <w:sz w:val="28"/>
        </w:rPr>
      </w:pPr>
    </w:p>
    <w:p w:rsidR="00FC568B" w:rsidRP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28"/>
        </w:rPr>
      </w:pPr>
      <w:r w:rsidRPr="00FC568B">
        <w:rPr>
          <w:color w:val="000000"/>
          <w:sz w:val="28"/>
        </w:rPr>
        <w:t xml:space="preserve"> </w:t>
      </w: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28"/>
        </w:rPr>
      </w:pPr>
    </w:p>
    <w:p w:rsidR="00FC568B" w:rsidRPr="00FC568B" w:rsidRDefault="00FC568B" w:rsidP="00FC568B">
      <w:pPr>
        <w:spacing w:line="240" w:lineRule="atLeast"/>
        <w:ind w:left="57" w:right="57" w:firstLine="708"/>
        <w:contextualSpacing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Pr="00FC568B">
        <w:rPr>
          <w:sz w:val="28"/>
        </w:rPr>
        <w:t>3</w:t>
      </w: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center"/>
        <w:rPr>
          <w:b/>
          <w:sz w:val="28"/>
        </w:rPr>
      </w:pPr>
      <w:r w:rsidRPr="00FC568B">
        <w:rPr>
          <w:b/>
          <w:sz w:val="28"/>
        </w:rPr>
        <w:t>Выписка из протокола</w:t>
      </w:r>
    </w:p>
    <w:p w:rsidR="00FC568B" w:rsidRPr="00FC568B" w:rsidRDefault="00FC568B" w:rsidP="00FC568B">
      <w:pPr>
        <w:tabs>
          <w:tab w:val="left" w:pos="993"/>
        </w:tabs>
        <w:ind w:left="57" w:right="57"/>
        <w:contextualSpacing/>
        <w:jc w:val="center"/>
        <w:rPr>
          <w:b/>
          <w:sz w:val="28"/>
        </w:rPr>
      </w:pPr>
      <w:r w:rsidRPr="00FC568B">
        <w:rPr>
          <w:b/>
          <w:sz w:val="28"/>
        </w:rPr>
        <w:t>Управляющего Совета МБОУ ООШ № 12 № 2 от 24.10.2016г.</w:t>
      </w:r>
    </w:p>
    <w:p w:rsidR="00FC568B" w:rsidRPr="00FC568B" w:rsidRDefault="00FC568B" w:rsidP="00FC568B">
      <w:pPr>
        <w:shd w:val="clear" w:color="auto" w:fill="FFFFFF"/>
        <w:ind w:right="57"/>
        <w:contextualSpacing/>
        <w:rPr>
          <w:sz w:val="28"/>
          <w:u w:val="single"/>
        </w:rPr>
      </w:pPr>
      <w:r w:rsidRPr="00FC568B">
        <w:rPr>
          <w:sz w:val="28"/>
          <w:u w:val="single"/>
        </w:rPr>
        <w:t>На заседании управляющего Совета школы было принято решение:</w:t>
      </w:r>
    </w:p>
    <w:p w:rsidR="00FC568B" w:rsidRPr="00FC568B" w:rsidRDefault="00FC568B" w:rsidP="00FC568B">
      <w:pPr>
        <w:shd w:val="clear" w:color="auto" w:fill="FFFFFF"/>
        <w:ind w:right="57"/>
        <w:contextualSpacing/>
        <w:rPr>
          <w:bCs/>
          <w:sz w:val="28"/>
        </w:rPr>
      </w:pPr>
      <w:r w:rsidRPr="00FC568B">
        <w:rPr>
          <w:sz w:val="28"/>
        </w:rPr>
        <w:t>1. Направить в управление образования Верхнебуреинского муниципального района Хабаровского края заявку на присвоение МБОУ ООШ № 12 статуса муниципальной инновационной площадки по теме:</w:t>
      </w:r>
      <w:r w:rsidR="00CD25D3">
        <w:rPr>
          <w:bCs/>
          <w:sz w:val="28"/>
        </w:rPr>
        <w:t xml:space="preserve"> «</w:t>
      </w:r>
      <w:r w:rsidRPr="00FC568B">
        <w:rPr>
          <w:sz w:val="28"/>
        </w:rPr>
        <w:t>Профессиональное самоопределение школьников, как одно из условий успешной социализации личности обучающихся в сельской школе</w:t>
      </w:r>
      <w:r w:rsidRPr="00FC568B">
        <w:rPr>
          <w:bCs/>
          <w:sz w:val="28"/>
        </w:rPr>
        <w:t>»</w:t>
      </w:r>
    </w:p>
    <w:p w:rsidR="00FC568B" w:rsidRPr="00FC568B" w:rsidRDefault="00FC568B" w:rsidP="00FC568B">
      <w:pPr>
        <w:spacing w:line="240" w:lineRule="atLeast"/>
        <w:rPr>
          <w:sz w:val="28"/>
          <w:u w:val="single"/>
        </w:rPr>
      </w:pPr>
    </w:p>
    <w:p w:rsidR="00FC568B" w:rsidRPr="00FC568B" w:rsidRDefault="00FC568B" w:rsidP="00FC568B">
      <w:pPr>
        <w:tabs>
          <w:tab w:val="left" w:pos="1134"/>
        </w:tabs>
        <w:ind w:left="57" w:right="57"/>
        <w:contextualSpacing/>
        <w:jc w:val="both"/>
        <w:rPr>
          <w:i/>
          <w:sz w:val="28"/>
        </w:rPr>
      </w:pPr>
    </w:p>
    <w:p w:rsidR="00FC568B" w:rsidRPr="00FC568B" w:rsidRDefault="00FC568B" w:rsidP="00FC568B">
      <w:pPr>
        <w:spacing w:line="240" w:lineRule="atLeast"/>
        <w:ind w:left="57" w:right="57" w:firstLine="708"/>
        <w:contextualSpacing/>
        <w:jc w:val="right"/>
        <w:rPr>
          <w:sz w:val="28"/>
          <w:highlight w:val="yellow"/>
        </w:rPr>
      </w:pPr>
    </w:p>
    <w:p w:rsidR="00FC568B" w:rsidRPr="00FC568B" w:rsidRDefault="00FC568B" w:rsidP="00FC568B">
      <w:pPr>
        <w:spacing w:line="240" w:lineRule="atLeast"/>
        <w:ind w:right="57"/>
        <w:contextualSpacing/>
        <w:rPr>
          <w:sz w:val="28"/>
        </w:rPr>
      </w:pPr>
      <w:r w:rsidRPr="00FC568B">
        <w:rPr>
          <w:sz w:val="28"/>
        </w:rPr>
        <w:t xml:space="preserve">Директор МБОУ ООШ № 12                                    М.В.Ступнёва </w:t>
      </w:r>
    </w:p>
    <w:p w:rsidR="00FC568B" w:rsidRPr="00FC568B" w:rsidRDefault="00FC568B" w:rsidP="00FC568B">
      <w:pPr>
        <w:spacing w:line="240" w:lineRule="atLeast"/>
        <w:rPr>
          <w:sz w:val="28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P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32"/>
        </w:rPr>
      </w:pPr>
    </w:p>
    <w:p w:rsidR="00FC568B" w:rsidRPr="00FC568B" w:rsidRDefault="00FC568B" w:rsidP="00FC568B">
      <w:pPr>
        <w:tabs>
          <w:tab w:val="left" w:pos="993"/>
        </w:tabs>
        <w:ind w:left="57" w:right="57" w:firstLine="709"/>
        <w:contextualSpacing/>
        <w:jc w:val="both"/>
        <w:rPr>
          <w:color w:val="000000"/>
          <w:sz w:val="28"/>
        </w:rPr>
      </w:pPr>
      <w:r w:rsidRPr="00FC568B">
        <w:rPr>
          <w:color w:val="000000"/>
          <w:sz w:val="28"/>
        </w:rPr>
        <w:t xml:space="preserve">  </w:t>
      </w:r>
    </w:p>
    <w:p w:rsidR="00FC568B" w:rsidRPr="00F42CF8" w:rsidRDefault="00FC568B" w:rsidP="00FC568B">
      <w:pPr>
        <w:tabs>
          <w:tab w:val="left" w:pos="993"/>
        </w:tabs>
        <w:ind w:left="57" w:right="57" w:firstLine="709"/>
        <w:contextualSpacing/>
        <w:jc w:val="right"/>
        <w:rPr>
          <w:sz w:val="28"/>
          <w:szCs w:val="28"/>
        </w:rPr>
      </w:pPr>
      <w:r w:rsidRPr="00F42CF8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  <w:r w:rsidRPr="00F42CF8">
        <w:rPr>
          <w:sz w:val="28"/>
          <w:szCs w:val="28"/>
        </w:rPr>
        <w:t>4</w:t>
      </w:r>
    </w:p>
    <w:p w:rsidR="00FC568B" w:rsidRPr="008B7240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sz w:val="28"/>
        </w:rPr>
      </w:pPr>
      <w:r w:rsidRPr="008B7240">
        <w:rPr>
          <w:b/>
          <w:sz w:val="28"/>
          <w:szCs w:val="28"/>
        </w:rPr>
        <w:t>Предложения по распространению и внедрению результатов</w:t>
      </w:r>
      <w:r w:rsidRPr="008B7240">
        <w:rPr>
          <w:sz w:val="28"/>
          <w:szCs w:val="28"/>
        </w:rPr>
        <w:t xml:space="preserve"> реализации инновационного проекта/программы </w:t>
      </w:r>
      <w:r w:rsidRPr="008B7240">
        <w:rPr>
          <w:sz w:val="28"/>
        </w:rPr>
        <w:t xml:space="preserve">по теме «Профессиональное самоопределение как одно из условий  </w:t>
      </w:r>
    </w:p>
    <w:p w:rsidR="00FC568B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sz w:val="28"/>
        </w:rPr>
      </w:pPr>
      <w:r w:rsidRPr="008B7240">
        <w:rPr>
          <w:sz w:val="28"/>
        </w:rPr>
        <w:t xml:space="preserve">успешной социализации личности обучающегося сельской школы» </w:t>
      </w:r>
    </w:p>
    <w:p w:rsidR="00FC568B" w:rsidRPr="008B7240" w:rsidRDefault="00FC568B" w:rsidP="00FC568B">
      <w:pPr>
        <w:tabs>
          <w:tab w:val="left" w:pos="993"/>
        </w:tabs>
        <w:ind w:left="57" w:right="57" w:firstLine="709"/>
        <w:contextualSpacing/>
        <w:jc w:val="center"/>
        <w:rPr>
          <w:sz w:val="28"/>
        </w:rPr>
      </w:pPr>
    </w:p>
    <w:p w:rsidR="00FC568B" w:rsidRPr="008B7240" w:rsidRDefault="00FC568B" w:rsidP="00FC568B">
      <w:pPr>
        <w:rPr>
          <w:sz w:val="28"/>
          <w:szCs w:val="28"/>
        </w:rPr>
      </w:pPr>
      <w:r w:rsidRPr="008B72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7240">
        <w:rPr>
          <w:sz w:val="28"/>
          <w:szCs w:val="28"/>
        </w:rPr>
        <w:t>Выступления педагогического коллектива школы на различных конкурсах, методических семинарах, форумах разного уровня по распрос</w:t>
      </w:r>
      <w:r>
        <w:rPr>
          <w:sz w:val="28"/>
          <w:szCs w:val="28"/>
        </w:rPr>
        <w:t>транению опыта работы в рамках э</w:t>
      </w:r>
      <w:r w:rsidRPr="008B7240">
        <w:rPr>
          <w:sz w:val="28"/>
          <w:szCs w:val="28"/>
        </w:rPr>
        <w:t>ксперимента.</w:t>
      </w:r>
    </w:p>
    <w:p w:rsidR="00FC568B" w:rsidRPr="008B7240" w:rsidRDefault="00FC568B" w:rsidP="00FC568B">
      <w:pPr>
        <w:rPr>
          <w:sz w:val="28"/>
          <w:szCs w:val="28"/>
        </w:rPr>
      </w:pPr>
      <w:r w:rsidRPr="008B724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B7240">
        <w:rPr>
          <w:sz w:val="28"/>
          <w:szCs w:val="28"/>
        </w:rPr>
        <w:t>Создание методических пособий по профессиональному самоопределению и публикация работ учителей в сборниках муниципального и областного уровней.</w:t>
      </w:r>
    </w:p>
    <w:p w:rsidR="00FC568B" w:rsidRPr="008B7240" w:rsidRDefault="00FC568B" w:rsidP="00FC568B">
      <w:pPr>
        <w:rPr>
          <w:sz w:val="28"/>
          <w:szCs w:val="28"/>
        </w:rPr>
      </w:pPr>
      <w:r w:rsidRPr="008B724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B7240">
        <w:rPr>
          <w:sz w:val="28"/>
          <w:szCs w:val="28"/>
        </w:rPr>
        <w:t>Распространение педагогического опыта по организации работы в рамках эксперимента в различных интернет-сообществах, СМИ</w:t>
      </w:r>
    </w:p>
    <w:p w:rsidR="00FC568B" w:rsidRPr="008B7240" w:rsidRDefault="00FC568B" w:rsidP="00FC568B">
      <w:pPr>
        <w:rPr>
          <w:sz w:val="28"/>
          <w:szCs w:val="28"/>
        </w:rPr>
      </w:pPr>
      <w:r w:rsidRPr="008B724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B7240">
        <w:rPr>
          <w:sz w:val="28"/>
          <w:szCs w:val="28"/>
        </w:rPr>
        <w:t>Организация  практических семинаров по обмену опытом.</w:t>
      </w:r>
    </w:p>
    <w:p w:rsidR="00FC568B" w:rsidRPr="008B7240" w:rsidRDefault="00FC568B" w:rsidP="00FC568B">
      <w:pPr>
        <w:rPr>
          <w:sz w:val="28"/>
          <w:szCs w:val="28"/>
        </w:rPr>
      </w:pPr>
      <w:r w:rsidRPr="008B724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B724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семинарах</w:t>
      </w:r>
      <w:r w:rsidRPr="008B7240">
        <w:rPr>
          <w:sz w:val="28"/>
          <w:szCs w:val="28"/>
        </w:rPr>
        <w:t xml:space="preserve"> по повышению квалификаци</w:t>
      </w:r>
      <w:r>
        <w:rPr>
          <w:sz w:val="28"/>
          <w:szCs w:val="28"/>
        </w:rPr>
        <w:t xml:space="preserve">и работников системы образования </w:t>
      </w:r>
      <w:r w:rsidRPr="008B7240">
        <w:rPr>
          <w:sz w:val="28"/>
          <w:szCs w:val="28"/>
        </w:rPr>
        <w:t>по вопросам профессионального самоопределения школьников.</w:t>
      </w:r>
    </w:p>
    <w:p w:rsidR="00FC568B" w:rsidRPr="008B7240" w:rsidRDefault="00FC568B" w:rsidP="00FC568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B7240">
        <w:rPr>
          <w:sz w:val="28"/>
          <w:szCs w:val="28"/>
        </w:rPr>
        <w:t>. Участие в деятельности муниципальной службы сопровождения профессионального самоопределения выпускников в соответствии с «Профессиональным маршрутом школьника».</w:t>
      </w:r>
    </w:p>
    <w:p w:rsidR="00673435" w:rsidRDefault="00673435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rPr>
          <w:sz w:val="28"/>
        </w:rPr>
      </w:pPr>
    </w:p>
    <w:p w:rsidR="00BC669E" w:rsidRDefault="00BC669E">
      <w:pPr>
        <w:spacing w:after="200" w:line="276" w:lineRule="auto"/>
        <w:rPr>
          <w:sz w:val="28"/>
        </w:rPr>
        <w:sectPr w:rsidR="00BC669E" w:rsidSect="00EA5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3B1" w:rsidRPr="00A153B1" w:rsidRDefault="00BC669E" w:rsidP="00A153B1">
      <w:pPr>
        <w:shd w:val="clear" w:color="auto" w:fill="FFFFFF"/>
        <w:spacing w:line="240" w:lineRule="atLeast"/>
        <w:ind w:left="57" w:right="57"/>
        <w:contextualSpacing/>
        <w:jc w:val="right"/>
        <w:rPr>
          <w:bCs/>
          <w:sz w:val="28"/>
          <w:szCs w:val="28"/>
        </w:rPr>
      </w:pPr>
      <w:r w:rsidRPr="00B348F0">
        <w:rPr>
          <w:b/>
          <w:bCs/>
          <w:sz w:val="28"/>
          <w:szCs w:val="28"/>
        </w:rPr>
        <w:lastRenderedPageBreak/>
        <w:t xml:space="preserve"> </w:t>
      </w:r>
      <w:r w:rsidR="00A153B1">
        <w:rPr>
          <w:bCs/>
          <w:sz w:val="28"/>
          <w:szCs w:val="28"/>
        </w:rPr>
        <w:t>Приложение 5</w:t>
      </w:r>
    </w:p>
    <w:p w:rsidR="0035382C" w:rsidRPr="00B82A41" w:rsidRDefault="0035382C" w:rsidP="0035382C">
      <w:pPr>
        <w:shd w:val="clear" w:color="auto" w:fill="FFFFFF"/>
        <w:ind w:left="57" w:right="57"/>
        <w:contextualSpacing/>
        <w:jc w:val="center"/>
        <w:rPr>
          <w:b/>
          <w:bCs/>
          <w:caps/>
          <w:sz w:val="28"/>
          <w:szCs w:val="28"/>
        </w:rPr>
      </w:pPr>
      <w:r w:rsidRPr="00B82A41">
        <w:rPr>
          <w:b/>
          <w:bCs/>
          <w:caps/>
          <w:sz w:val="28"/>
          <w:szCs w:val="28"/>
        </w:rPr>
        <w:t>План</w:t>
      </w:r>
    </w:p>
    <w:p w:rsidR="00B82A41" w:rsidRPr="00B82A41" w:rsidRDefault="0035382C" w:rsidP="0035382C">
      <w:pPr>
        <w:shd w:val="clear" w:color="auto" w:fill="FFFFFF"/>
        <w:spacing w:line="240" w:lineRule="atLeast"/>
        <w:ind w:left="57" w:right="57"/>
        <w:contextualSpacing/>
        <w:jc w:val="center"/>
        <w:rPr>
          <w:b/>
          <w:bCs/>
          <w:sz w:val="28"/>
          <w:szCs w:val="28"/>
        </w:rPr>
      </w:pPr>
      <w:r w:rsidRPr="00B82A41">
        <w:rPr>
          <w:b/>
          <w:bCs/>
          <w:sz w:val="28"/>
          <w:szCs w:val="28"/>
        </w:rPr>
        <w:t xml:space="preserve">деятельности муниципальной инновационной площадки по теме (направлению) </w:t>
      </w:r>
    </w:p>
    <w:p w:rsidR="0035382C" w:rsidRPr="00B82A41" w:rsidRDefault="0035382C" w:rsidP="0035382C">
      <w:pPr>
        <w:shd w:val="clear" w:color="auto" w:fill="FFFFFF"/>
        <w:spacing w:line="240" w:lineRule="atLeast"/>
        <w:ind w:left="57" w:right="57"/>
        <w:contextualSpacing/>
        <w:jc w:val="center"/>
        <w:rPr>
          <w:b/>
          <w:bCs/>
          <w:sz w:val="28"/>
          <w:szCs w:val="28"/>
        </w:rPr>
      </w:pPr>
      <w:r w:rsidRPr="00B82A41">
        <w:rPr>
          <w:b/>
          <w:bCs/>
          <w:sz w:val="28"/>
          <w:szCs w:val="28"/>
        </w:rPr>
        <w:t>«</w:t>
      </w:r>
      <w:r w:rsidRPr="00B82A41">
        <w:rPr>
          <w:sz w:val="28"/>
          <w:szCs w:val="28"/>
        </w:rPr>
        <w:t>Профессиональное самоопределение школьников, как одно из условий успешной социализации личности обучающихся в сельской школе</w:t>
      </w:r>
      <w:r w:rsidRPr="00B82A41">
        <w:rPr>
          <w:b/>
          <w:bCs/>
          <w:sz w:val="28"/>
          <w:szCs w:val="28"/>
        </w:rPr>
        <w:t>»</w:t>
      </w:r>
    </w:p>
    <w:p w:rsidR="0035382C" w:rsidRPr="00B82A41" w:rsidRDefault="0035382C" w:rsidP="0035382C">
      <w:pPr>
        <w:shd w:val="clear" w:color="auto" w:fill="FFFFFF"/>
        <w:ind w:left="57" w:right="57"/>
        <w:contextualSpacing/>
        <w:jc w:val="center"/>
        <w:rPr>
          <w:b/>
          <w:bCs/>
          <w:sz w:val="28"/>
          <w:szCs w:val="28"/>
        </w:rPr>
      </w:pPr>
    </w:p>
    <w:p w:rsidR="0035382C" w:rsidRPr="00B82A41" w:rsidRDefault="00B82A41" w:rsidP="00AA4CD0">
      <w:pPr>
        <w:shd w:val="clear" w:color="auto" w:fill="FFFFFF"/>
        <w:ind w:left="57" w:right="57"/>
        <w:contextualSpacing/>
        <w:jc w:val="center"/>
        <w:rPr>
          <w:b/>
          <w:bCs/>
          <w:sz w:val="28"/>
          <w:szCs w:val="28"/>
        </w:rPr>
      </w:pPr>
      <w:r w:rsidRPr="00B82A41">
        <w:rPr>
          <w:b/>
          <w:bCs/>
          <w:sz w:val="28"/>
          <w:szCs w:val="28"/>
        </w:rPr>
        <w:t>на 2016 - 2017</w:t>
      </w:r>
      <w:r w:rsidR="0035382C" w:rsidRPr="00B82A41">
        <w:rPr>
          <w:b/>
          <w:bCs/>
          <w:sz w:val="28"/>
          <w:szCs w:val="28"/>
        </w:rPr>
        <w:t xml:space="preserve"> учебный год</w:t>
      </w:r>
    </w:p>
    <w:p w:rsidR="0035382C" w:rsidRPr="00B82A41" w:rsidRDefault="00B82A41" w:rsidP="00B82A41">
      <w:pPr>
        <w:shd w:val="clear" w:color="auto" w:fill="FFFFFF"/>
        <w:tabs>
          <w:tab w:val="left" w:pos="709"/>
        </w:tabs>
        <w:spacing w:before="100" w:beforeAutospacing="1"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5382C" w:rsidRPr="00B82A41">
        <w:rPr>
          <w:b/>
          <w:sz w:val="28"/>
          <w:szCs w:val="28"/>
        </w:rPr>
        <w:t>Цель инновационной работы</w:t>
      </w:r>
      <w:r w:rsidR="0035382C" w:rsidRPr="00B82A41">
        <w:rPr>
          <w:i/>
          <w:sz w:val="28"/>
          <w:szCs w:val="28"/>
        </w:rPr>
        <w:t xml:space="preserve"> (в соответствии с программой/проектом:</w:t>
      </w:r>
      <w:r w:rsidRPr="00B82A41">
        <w:rPr>
          <w:i/>
          <w:sz w:val="28"/>
          <w:szCs w:val="28"/>
        </w:rPr>
        <w:t xml:space="preserve"> </w:t>
      </w:r>
      <w:r w:rsidRPr="00B82A41">
        <w:rPr>
          <w:color w:val="000000"/>
          <w:sz w:val="28"/>
          <w:szCs w:val="28"/>
        </w:rPr>
        <w:t>Создание комплекса необходимых научно-методических, организационно-педагогических, психологических, кадровых, нормативно-правовых, информационных условий для обеспечения качественного функционирования общеобразовательной системы профессионального самоопределения детей сельской местности.</w:t>
      </w:r>
    </w:p>
    <w:p w:rsidR="0035382C" w:rsidRPr="00B82A41" w:rsidRDefault="0035382C" w:rsidP="0035382C">
      <w:pPr>
        <w:tabs>
          <w:tab w:val="left" w:pos="1134"/>
        </w:tabs>
        <w:ind w:left="57" w:right="57" w:firstLine="709"/>
        <w:contextualSpacing/>
        <w:jc w:val="both"/>
        <w:rPr>
          <w:sz w:val="28"/>
          <w:szCs w:val="28"/>
        </w:rPr>
      </w:pPr>
    </w:p>
    <w:p w:rsidR="0035382C" w:rsidRPr="00B82A41" w:rsidRDefault="00B82A41" w:rsidP="00B82A41">
      <w:pPr>
        <w:tabs>
          <w:tab w:val="left" w:pos="709"/>
        </w:tabs>
        <w:ind w:left="57" w:right="57"/>
        <w:contextualSpacing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35382C" w:rsidRPr="00B82A41">
        <w:rPr>
          <w:b/>
          <w:sz w:val="28"/>
          <w:szCs w:val="28"/>
        </w:rPr>
        <w:t xml:space="preserve">Задачи, планируемые к решению в течение учебного года  </w:t>
      </w:r>
      <w:r w:rsidR="0035382C" w:rsidRPr="00B82A41">
        <w:rPr>
          <w:i/>
          <w:sz w:val="28"/>
          <w:szCs w:val="28"/>
        </w:rPr>
        <w:t xml:space="preserve">(в соответствии с программой/проектом: </w:t>
      </w:r>
      <w:r w:rsidRPr="00B82A41">
        <w:rPr>
          <w:i/>
          <w:sz w:val="28"/>
          <w:szCs w:val="28"/>
        </w:rPr>
        <w:br/>
      </w:r>
      <w:r w:rsidRPr="00B82A41">
        <w:rPr>
          <w:sz w:val="28"/>
          <w:szCs w:val="28"/>
        </w:rPr>
        <w:t>1. Определение теоретико-концептуальных основ профессионального самоопределения детей на разных возрастных этапах.</w:t>
      </w:r>
      <w:r w:rsidRPr="00B82A41">
        <w:rPr>
          <w:sz w:val="28"/>
          <w:szCs w:val="28"/>
        </w:rPr>
        <w:br/>
        <w:t xml:space="preserve">2. Разработка модели научно-методического и организационно - педагогического, психологического сопровождения профессионального самоопределения детей сельской местности.  </w:t>
      </w:r>
      <w:r w:rsidRPr="00B82A41">
        <w:rPr>
          <w:sz w:val="28"/>
          <w:szCs w:val="28"/>
        </w:rPr>
        <w:br/>
        <w:t>3. Проведение исследования по выявлению затруднений у обучающихся в профессиональном самоопределении путем анкетирования и интервьюирования участников эксперимента.</w:t>
      </w:r>
      <w:r w:rsidRPr="00B82A41">
        <w:rPr>
          <w:sz w:val="28"/>
          <w:szCs w:val="28"/>
        </w:rPr>
        <w:br/>
      </w:r>
    </w:p>
    <w:p w:rsidR="0035382C" w:rsidRPr="00B82A41" w:rsidRDefault="0035382C" w:rsidP="00B82A41">
      <w:pPr>
        <w:tabs>
          <w:tab w:val="left" w:pos="1134"/>
        </w:tabs>
        <w:ind w:left="57" w:right="57"/>
        <w:contextualSpacing/>
        <w:rPr>
          <w:sz w:val="28"/>
          <w:szCs w:val="28"/>
        </w:rPr>
      </w:pPr>
      <w:r w:rsidRPr="00B82A41">
        <w:rPr>
          <w:b/>
          <w:sz w:val="28"/>
          <w:szCs w:val="28"/>
        </w:rPr>
        <w:t>Реализуемый этап</w:t>
      </w:r>
      <w:r w:rsidRPr="00B82A41">
        <w:rPr>
          <w:sz w:val="28"/>
          <w:szCs w:val="28"/>
        </w:rPr>
        <w:t xml:space="preserve"> </w:t>
      </w:r>
      <w:r w:rsidRPr="00B82A41">
        <w:rPr>
          <w:i/>
          <w:sz w:val="28"/>
          <w:szCs w:val="28"/>
        </w:rPr>
        <w:t xml:space="preserve">(в соответствии с программой/проектом) </w:t>
      </w:r>
      <w:r w:rsidR="00B82A41" w:rsidRPr="00B82A41">
        <w:rPr>
          <w:sz w:val="28"/>
          <w:szCs w:val="28"/>
        </w:rPr>
        <w:t>подготовительный</w:t>
      </w:r>
    </w:p>
    <w:p w:rsidR="0035382C" w:rsidRPr="00B82A41" w:rsidRDefault="0035382C" w:rsidP="0035382C">
      <w:pPr>
        <w:tabs>
          <w:tab w:val="left" w:pos="1134"/>
        </w:tabs>
        <w:ind w:left="57" w:right="57" w:firstLine="709"/>
        <w:contextualSpacing/>
        <w:jc w:val="both"/>
        <w:rPr>
          <w:b/>
          <w:sz w:val="28"/>
          <w:szCs w:val="28"/>
        </w:rPr>
      </w:pPr>
      <w:r w:rsidRPr="00B82A41">
        <w:rPr>
          <w:b/>
          <w:sz w:val="28"/>
          <w:szCs w:val="28"/>
        </w:rPr>
        <w:t>Календарный план реализации программы/проекта:</w:t>
      </w: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856"/>
        <w:gridCol w:w="3686"/>
        <w:gridCol w:w="1701"/>
        <w:gridCol w:w="3827"/>
      </w:tblGrid>
      <w:tr w:rsidR="0035382C" w:rsidRPr="00B82A41" w:rsidTr="00836BA8">
        <w:trPr>
          <w:trHeight w:val="1121"/>
        </w:trPr>
        <w:tc>
          <w:tcPr>
            <w:tcW w:w="688" w:type="dxa"/>
            <w:vAlign w:val="center"/>
          </w:tcPr>
          <w:p w:rsidR="0035382C" w:rsidRPr="00B82A41" w:rsidRDefault="0035382C" w:rsidP="00F0524F">
            <w:pPr>
              <w:ind w:left="57" w:right="57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B82A41">
              <w:rPr>
                <w:i/>
                <w:iCs/>
                <w:sz w:val="28"/>
                <w:szCs w:val="28"/>
              </w:rPr>
              <w:t>№</w:t>
            </w:r>
          </w:p>
          <w:p w:rsidR="0035382C" w:rsidRPr="00B82A41" w:rsidRDefault="0035382C" w:rsidP="00F0524F">
            <w:pPr>
              <w:ind w:left="57" w:right="57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B82A41">
              <w:rPr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2856" w:type="dxa"/>
            <w:vAlign w:val="center"/>
          </w:tcPr>
          <w:p w:rsidR="0035382C" w:rsidRPr="00B82A41" w:rsidRDefault="0035382C" w:rsidP="00F0524F">
            <w:pPr>
              <w:ind w:left="57" w:right="57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B82A41">
              <w:rPr>
                <w:i/>
                <w:i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3686" w:type="dxa"/>
            <w:vAlign w:val="center"/>
          </w:tcPr>
          <w:p w:rsidR="0035382C" w:rsidRPr="00B82A41" w:rsidRDefault="0035382C" w:rsidP="00F0524F">
            <w:pPr>
              <w:ind w:left="57" w:right="57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B82A41">
              <w:rPr>
                <w:i/>
                <w:iCs/>
                <w:sz w:val="28"/>
                <w:szCs w:val="28"/>
              </w:rPr>
              <w:t>Содержание</w:t>
            </w:r>
          </w:p>
          <w:p w:rsidR="0035382C" w:rsidRPr="00B82A41" w:rsidRDefault="0035382C" w:rsidP="00F0524F">
            <w:pPr>
              <w:ind w:left="57" w:right="57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B82A41">
              <w:rPr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vAlign w:val="center"/>
          </w:tcPr>
          <w:p w:rsidR="0035382C" w:rsidRPr="00B82A41" w:rsidRDefault="0035382C" w:rsidP="00F0524F">
            <w:pPr>
              <w:ind w:left="57" w:right="57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B82A41">
              <w:rPr>
                <w:i/>
                <w:iCs/>
                <w:sz w:val="28"/>
                <w:szCs w:val="28"/>
              </w:rPr>
              <w:t>Сроки, место проведения</w:t>
            </w:r>
          </w:p>
          <w:p w:rsidR="0035382C" w:rsidRPr="00B82A41" w:rsidRDefault="0035382C" w:rsidP="00F0524F">
            <w:pPr>
              <w:ind w:left="57" w:right="57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B82A41">
              <w:rPr>
                <w:i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3827" w:type="dxa"/>
            <w:vAlign w:val="center"/>
          </w:tcPr>
          <w:p w:rsidR="0035382C" w:rsidRPr="00B82A41" w:rsidRDefault="0035382C" w:rsidP="00F0524F">
            <w:pPr>
              <w:ind w:left="57" w:right="57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B82A41">
              <w:rPr>
                <w:i/>
                <w:iCs/>
                <w:sz w:val="28"/>
                <w:szCs w:val="28"/>
              </w:rPr>
              <w:t>Характеристика продуктов инновационной деятельности</w:t>
            </w:r>
          </w:p>
        </w:tc>
      </w:tr>
      <w:tr w:rsidR="0035382C" w:rsidRPr="00B82A41" w:rsidTr="00836BA8">
        <w:trPr>
          <w:trHeight w:val="285"/>
        </w:trPr>
        <w:tc>
          <w:tcPr>
            <w:tcW w:w="688" w:type="dxa"/>
          </w:tcPr>
          <w:p w:rsidR="0035382C" w:rsidRPr="00B82A41" w:rsidRDefault="008E5963" w:rsidP="008E5963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35382C" w:rsidRPr="00B82A41" w:rsidRDefault="006D15FD" w:rsidP="00836BA8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</w:t>
            </w:r>
            <w:r>
              <w:rPr>
                <w:sz w:val="28"/>
                <w:szCs w:val="28"/>
              </w:rPr>
              <w:lastRenderedPageBreak/>
              <w:t>группы. Работа с педколлективом.</w:t>
            </w:r>
          </w:p>
        </w:tc>
        <w:tc>
          <w:tcPr>
            <w:tcW w:w="3686" w:type="dxa"/>
          </w:tcPr>
          <w:p w:rsidR="0035382C" w:rsidRPr="00B82A41" w:rsidRDefault="006D15FD" w:rsidP="00836BA8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Изучение нормативно-</w:t>
            </w:r>
            <w:r>
              <w:rPr>
                <w:sz w:val="28"/>
                <w:szCs w:val="28"/>
              </w:rPr>
              <w:lastRenderedPageBreak/>
              <w:t>правовых документаций по созданию инновационной площадки. Распределение функций среди учителей по работе на площадке.</w:t>
            </w:r>
          </w:p>
        </w:tc>
        <w:tc>
          <w:tcPr>
            <w:tcW w:w="1701" w:type="dxa"/>
          </w:tcPr>
          <w:p w:rsidR="0035382C" w:rsidRPr="00B82A41" w:rsidRDefault="00E03345" w:rsidP="00F0524F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</w:t>
            </w:r>
            <w:r>
              <w:rPr>
                <w:sz w:val="28"/>
                <w:szCs w:val="28"/>
              </w:rPr>
              <w:lastRenderedPageBreak/>
              <w:t>ноябрь 2016г</w:t>
            </w:r>
          </w:p>
        </w:tc>
        <w:tc>
          <w:tcPr>
            <w:tcW w:w="3827" w:type="dxa"/>
          </w:tcPr>
          <w:p w:rsidR="0035382C" w:rsidRPr="00B82A41" w:rsidRDefault="006D15FD" w:rsidP="00F0524F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рабочей группы.</w:t>
            </w:r>
          </w:p>
        </w:tc>
      </w:tr>
      <w:tr w:rsidR="006D15FD" w:rsidRPr="00B82A41" w:rsidTr="00836BA8">
        <w:trPr>
          <w:trHeight w:val="285"/>
        </w:trPr>
        <w:tc>
          <w:tcPr>
            <w:tcW w:w="688" w:type="dxa"/>
          </w:tcPr>
          <w:p w:rsidR="006D15FD" w:rsidRPr="00B82A41" w:rsidRDefault="006D15FD" w:rsidP="00F0524F">
            <w:pPr>
              <w:numPr>
                <w:ilvl w:val="0"/>
                <w:numId w:val="7"/>
              </w:numPr>
              <w:ind w:left="57" w:right="57" w:hanging="68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6" w:type="dxa"/>
          </w:tcPr>
          <w:p w:rsidR="006D15FD" w:rsidRPr="001F2B14" w:rsidRDefault="006D15FD" w:rsidP="006D15FD">
            <w:pPr>
              <w:suppressAutoHyphens/>
              <w:snapToGrid w:val="0"/>
              <w:rPr>
                <w:sz w:val="28"/>
              </w:rPr>
            </w:pPr>
            <w:r w:rsidRPr="001F2B14">
              <w:rPr>
                <w:sz w:val="28"/>
              </w:rPr>
              <w:t>Вхо</w:t>
            </w:r>
            <w:r>
              <w:rPr>
                <w:sz w:val="28"/>
              </w:rPr>
              <w:t xml:space="preserve">дящее </w:t>
            </w:r>
            <w:r w:rsidRPr="001F2B14">
              <w:rPr>
                <w:sz w:val="28"/>
              </w:rPr>
              <w:t>тестирование.</w:t>
            </w:r>
          </w:p>
          <w:p w:rsidR="006D15FD" w:rsidRPr="001F2B14" w:rsidRDefault="006D15FD" w:rsidP="006D15FD">
            <w:pPr>
              <w:suppressAutoHyphens/>
              <w:snapToGrid w:val="0"/>
              <w:rPr>
                <w:sz w:val="28"/>
              </w:rPr>
            </w:pPr>
            <w:r w:rsidRPr="001F2B14">
              <w:rPr>
                <w:sz w:val="28"/>
              </w:rPr>
              <w:t>Анкетирование, направленное на выявление образовательных запросов учащихся</w:t>
            </w:r>
            <w:r>
              <w:rPr>
                <w:sz w:val="28"/>
              </w:rPr>
              <w:t xml:space="preserve"> и родителей</w:t>
            </w:r>
            <w:r w:rsidRPr="001F2B14">
              <w:rPr>
                <w:sz w:val="28"/>
              </w:rPr>
              <w:t>.</w:t>
            </w:r>
          </w:p>
          <w:p w:rsidR="006D15FD" w:rsidRPr="00B82A41" w:rsidRDefault="006D15FD" w:rsidP="006D15FD">
            <w:pPr>
              <w:ind w:right="57"/>
              <w:contextualSpacing/>
              <w:rPr>
                <w:sz w:val="28"/>
                <w:szCs w:val="28"/>
              </w:rPr>
            </w:pPr>
            <w:r w:rsidRPr="001F2B14">
              <w:rPr>
                <w:sz w:val="28"/>
              </w:rPr>
              <w:t xml:space="preserve">Анкетирование, направленное на определение готовности учащихся </w:t>
            </w:r>
            <w:r>
              <w:rPr>
                <w:sz w:val="28"/>
              </w:rPr>
              <w:t xml:space="preserve">и их родителей </w:t>
            </w:r>
            <w:r w:rsidRPr="001F2B14">
              <w:rPr>
                <w:sz w:val="28"/>
              </w:rPr>
              <w:t>к профессиональному самоопределению</w:t>
            </w:r>
          </w:p>
        </w:tc>
        <w:tc>
          <w:tcPr>
            <w:tcW w:w="3686" w:type="dxa"/>
          </w:tcPr>
          <w:p w:rsidR="006D15FD" w:rsidRPr="00B82A41" w:rsidRDefault="006D15FD" w:rsidP="00A43066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образовательных запросов учащихся и родителей и определения готовности к самоопределению по выбору будущей профессии</w:t>
            </w:r>
          </w:p>
        </w:tc>
        <w:tc>
          <w:tcPr>
            <w:tcW w:w="1701" w:type="dxa"/>
          </w:tcPr>
          <w:p w:rsidR="006D15FD" w:rsidRPr="00B82A41" w:rsidRDefault="00E03345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2016</w:t>
            </w:r>
          </w:p>
        </w:tc>
        <w:tc>
          <w:tcPr>
            <w:tcW w:w="3827" w:type="dxa"/>
          </w:tcPr>
          <w:p w:rsidR="006D15FD" w:rsidRDefault="006D15FD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анкетирования.</w:t>
            </w:r>
          </w:p>
          <w:p w:rsidR="006D15FD" w:rsidRPr="00B82A41" w:rsidRDefault="006D15FD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Мониторинговая карта</w:t>
            </w:r>
          </w:p>
        </w:tc>
      </w:tr>
      <w:tr w:rsidR="0033567F" w:rsidRPr="00B82A41" w:rsidTr="00836BA8">
        <w:trPr>
          <w:trHeight w:val="285"/>
        </w:trPr>
        <w:tc>
          <w:tcPr>
            <w:tcW w:w="688" w:type="dxa"/>
          </w:tcPr>
          <w:p w:rsidR="0033567F" w:rsidRPr="00B82A41" w:rsidRDefault="0033567F" w:rsidP="004251FB">
            <w:pPr>
              <w:numPr>
                <w:ilvl w:val="0"/>
                <w:numId w:val="7"/>
              </w:numPr>
              <w:ind w:left="57" w:right="57" w:hanging="68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33567F" w:rsidRDefault="0033567F" w:rsidP="004251FB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Создание нормативно-правовой базы;</w:t>
            </w:r>
          </w:p>
          <w:p w:rsidR="0033567F" w:rsidRPr="00B82A41" w:rsidRDefault="0033567F" w:rsidP="004251FB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3567F" w:rsidRDefault="0033567F" w:rsidP="00A43066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документов</w:t>
            </w:r>
          </w:p>
        </w:tc>
        <w:tc>
          <w:tcPr>
            <w:tcW w:w="1701" w:type="dxa"/>
          </w:tcPr>
          <w:p w:rsidR="0033567F" w:rsidRPr="00B82A41" w:rsidRDefault="00E03345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2016г</w:t>
            </w:r>
          </w:p>
        </w:tc>
        <w:tc>
          <w:tcPr>
            <w:tcW w:w="3827" w:type="dxa"/>
          </w:tcPr>
          <w:p w:rsidR="0033567F" w:rsidRDefault="0033567F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нормативно-правовых документов</w:t>
            </w:r>
          </w:p>
        </w:tc>
      </w:tr>
      <w:tr w:rsidR="00E03345" w:rsidRPr="00B82A41" w:rsidTr="00836BA8">
        <w:trPr>
          <w:trHeight w:val="285"/>
        </w:trPr>
        <w:tc>
          <w:tcPr>
            <w:tcW w:w="688" w:type="dxa"/>
          </w:tcPr>
          <w:p w:rsidR="00E03345" w:rsidRDefault="00E03345" w:rsidP="00B07A23">
            <w:pPr>
              <w:numPr>
                <w:ilvl w:val="0"/>
                <w:numId w:val="7"/>
              </w:numPr>
              <w:ind w:left="57" w:right="57" w:hanging="68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6" w:type="dxa"/>
          </w:tcPr>
          <w:p w:rsidR="00E03345" w:rsidRPr="00B82A41" w:rsidRDefault="00E03345" w:rsidP="00FB7FB4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B348F0">
              <w:rPr>
                <w:sz w:val="28"/>
                <w:szCs w:val="28"/>
              </w:rPr>
              <w:t>Разработка программы проекта</w:t>
            </w:r>
          </w:p>
        </w:tc>
        <w:tc>
          <w:tcPr>
            <w:tcW w:w="3686" w:type="dxa"/>
          </w:tcPr>
          <w:p w:rsidR="00E03345" w:rsidRPr="00B82A41" w:rsidRDefault="00E03345" w:rsidP="00FB7FB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созданию программы</w:t>
            </w:r>
          </w:p>
        </w:tc>
        <w:tc>
          <w:tcPr>
            <w:tcW w:w="1701" w:type="dxa"/>
          </w:tcPr>
          <w:p w:rsidR="00E03345" w:rsidRPr="00B82A41" w:rsidRDefault="00E03345" w:rsidP="00FB7FB4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2016г</w:t>
            </w:r>
          </w:p>
        </w:tc>
        <w:tc>
          <w:tcPr>
            <w:tcW w:w="3827" w:type="dxa"/>
          </w:tcPr>
          <w:p w:rsidR="00E03345" w:rsidRPr="00B82A41" w:rsidRDefault="00E03345" w:rsidP="00FB7FB4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реализации проекта </w:t>
            </w:r>
          </w:p>
        </w:tc>
      </w:tr>
      <w:tr w:rsidR="00E03345" w:rsidRPr="00B82A41" w:rsidTr="00836BA8">
        <w:trPr>
          <w:trHeight w:val="285"/>
        </w:trPr>
        <w:tc>
          <w:tcPr>
            <w:tcW w:w="688" w:type="dxa"/>
          </w:tcPr>
          <w:p w:rsidR="00E03345" w:rsidRDefault="00E03345" w:rsidP="00B07A23">
            <w:pPr>
              <w:numPr>
                <w:ilvl w:val="0"/>
                <w:numId w:val="7"/>
              </w:numPr>
              <w:ind w:left="57" w:right="57" w:hanging="68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6" w:type="dxa"/>
          </w:tcPr>
          <w:p w:rsidR="00E03345" w:rsidRDefault="00E03345" w:rsidP="0033567F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Подготовка материально-</w:t>
            </w:r>
            <w:r>
              <w:rPr>
                <w:sz w:val="28"/>
              </w:rPr>
              <w:lastRenderedPageBreak/>
              <w:t>технической базы школы к проведению эксперимента;</w:t>
            </w:r>
          </w:p>
          <w:p w:rsidR="00E03345" w:rsidRPr="001F2B14" w:rsidRDefault="00E03345" w:rsidP="006D15FD">
            <w:pPr>
              <w:suppressAutoHyphens/>
              <w:snapToGrid w:val="0"/>
              <w:rPr>
                <w:sz w:val="28"/>
              </w:rPr>
            </w:pPr>
          </w:p>
        </w:tc>
        <w:tc>
          <w:tcPr>
            <w:tcW w:w="3686" w:type="dxa"/>
          </w:tcPr>
          <w:p w:rsidR="00E03345" w:rsidRDefault="00E03345" w:rsidP="00A43066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МТБ школы и пополнение методической </w:t>
            </w:r>
            <w:r>
              <w:rPr>
                <w:sz w:val="28"/>
                <w:szCs w:val="28"/>
              </w:rPr>
              <w:lastRenderedPageBreak/>
              <w:t>базы школы</w:t>
            </w:r>
          </w:p>
        </w:tc>
        <w:tc>
          <w:tcPr>
            <w:tcW w:w="1701" w:type="dxa"/>
          </w:tcPr>
          <w:p w:rsidR="00E03345" w:rsidRPr="00B82A41" w:rsidRDefault="00E03345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Январь-февраль </w:t>
            </w:r>
            <w:r>
              <w:rPr>
                <w:sz w:val="28"/>
                <w:szCs w:val="28"/>
              </w:rPr>
              <w:lastRenderedPageBreak/>
              <w:t>2017г</w:t>
            </w:r>
          </w:p>
        </w:tc>
        <w:tc>
          <w:tcPr>
            <w:tcW w:w="3827" w:type="dxa"/>
          </w:tcPr>
          <w:p w:rsidR="00E03345" w:rsidRDefault="00E03345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Мониторинговая карта</w:t>
            </w:r>
          </w:p>
        </w:tc>
      </w:tr>
      <w:tr w:rsidR="00E03345" w:rsidRPr="00B82A41" w:rsidTr="00836BA8">
        <w:trPr>
          <w:trHeight w:val="285"/>
        </w:trPr>
        <w:tc>
          <w:tcPr>
            <w:tcW w:w="688" w:type="dxa"/>
          </w:tcPr>
          <w:p w:rsidR="00E03345" w:rsidRDefault="00E03345" w:rsidP="00B07A23">
            <w:pPr>
              <w:numPr>
                <w:ilvl w:val="0"/>
                <w:numId w:val="7"/>
              </w:numPr>
              <w:ind w:left="57" w:right="57" w:hanging="68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56" w:type="dxa"/>
          </w:tcPr>
          <w:p w:rsidR="00E03345" w:rsidRPr="001F2B14" w:rsidRDefault="00E03345" w:rsidP="006D15FD">
            <w:pPr>
              <w:suppressAutoHyphens/>
              <w:snapToGrid w:val="0"/>
              <w:rPr>
                <w:sz w:val="28"/>
              </w:rPr>
            </w:pPr>
            <w:r w:rsidRPr="00B348F0">
              <w:rPr>
                <w:sz w:val="28"/>
                <w:szCs w:val="28"/>
              </w:rPr>
              <w:t>Проектирование модели научно-методического, организационно-педагогического, психологического сопровождения профессионального самоопределения обучающихся</w:t>
            </w:r>
          </w:p>
        </w:tc>
        <w:tc>
          <w:tcPr>
            <w:tcW w:w="3686" w:type="dxa"/>
          </w:tcPr>
          <w:p w:rsidR="00E03345" w:rsidRDefault="00E03345" w:rsidP="00A43066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моделью сопровождения профессионального самоопределения детей</w:t>
            </w:r>
          </w:p>
        </w:tc>
        <w:tc>
          <w:tcPr>
            <w:tcW w:w="1701" w:type="dxa"/>
          </w:tcPr>
          <w:p w:rsidR="00E03345" w:rsidRPr="00B82A41" w:rsidRDefault="00E03345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 2017г</w:t>
            </w:r>
          </w:p>
        </w:tc>
        <w:tc>
          <w:tcPr>
            <w:tcW w:w="3827" w:type="dxa"/>
          </w:tcPr>
          <w:p w:rsidR="00E03345" w:rsidRDefault="00E03345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</w:t>
            </w:r>
          </w:p>
        </w:tc>
      </w:tr>
      <w:tr w:rsidR="00E03345" w:rsidRPr="00B82A41" w:rsidTr="00836BA8">
        <w:trPr>
          <w:trHeight w:val="285"/>
        </w:trPr>
        <w:tc>
          <w:tcPr>
            <w:tcW w:w="688" w:type="dxa"/>
          </w:tcPr>
          <w:p w:rsidR="00E03345" w:rsidRPr="00B82A41" w:rsidRDefault="00E03345" w:rsidP="00B07A23">
            <w:pPr>
              <w:numPr>
                <w:ilvl w:val="0"/>
                <w:numId w:val="7"/>
              </w:numPr>
              <w:ind w:left="57" w:right="57" w:hanging="68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6" w:type="dxa"/>
          </w:tcPr>
          <w:p w:rsidR="00E03345" w:rsidRPr="001F2B14" w:rsidRDefault="00E03345" w:rsidP="006D15FD">
            <w:pPr>
              <w:suppressAutoHyphens/>
              <w:snapToGrid w:val="0"/>
              <w:rPr>
                <w:sz w:val="28"/>
              </w:rPr>
            </w:pPr>
            <w:r>
              <w:rPr>
                <w:sz w:val="28"/>
              </w:rPr>
              <w:t>Мониторинг хода подготовительного этапа</w:t>
            </w:r>
          </w:p>
        </w:tc>
        <w:tc>
          <w:tcPr>
            <w:tcW w:w="3686" w:type="dxa"/>
          </w:tcPr>
          <w:p w:rsidR="00E03345" w:rsidRDefault="00E03345" w:rsidP="00A43066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всех мониторинговых исследований</w:t>
            </w:r>
          </w:p>
        </w:tc>
        <w:tc>
          <w:tcPr>
            <w:tcW w:w="1701" w:type="dxa"/>
          </w:tcPr>
          <w:p w:rsidR="00E03345" w:rsidRPr="00B82A41" w:rsidRDefault="00E03345" w:rsidP="00A43066">
            <w:pPr>
              <w:ind w:left="57" w:righ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2017г</w:t>
            </w:r>
          </w:p>
        </w:tc>
        <w:tc>
          <w:tcPr>
            <w:tcW w:w="3827" w:type="dxa"/>
          </w:tcPr>
          <w:p w:rsidR="00E03345" w:rsidRDefault="00E03345" w:rsidP="00E03345">
            <w:pPr>
              <w:ind w:left="57" w:right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Мониторинговая карта</w:t>
            </w:r>
          </w:p>
        </w:tc>
      </w:tr>
    </w:tbl>
    <w:p w:rsidR="00BC669E" w:rsidRPr="00B348F0" w:rsidRDefault="00BC669E" w:rsidP="00BC669E">
      <w:pPr>
        <w:shd w:val="clear" w:color="auto" w:fill="FFFFFF"/>
        <w:spacing w:before="100" w:beforeAutospacing="1" w:line="240" w:lineRule="atLeast"/>
        <w:rPr>
          <w:color w:val="000000"/>
          <w:sz w:val="28"/>
          <w:szCs w:val="28"/>
        </w:rPr>
      </w:pPr>
    </w:p>
    <w:p w:rsidR="00BC669E" w:rsidRPr="00B348F0" w:rsidRDefault="00BC669E" w:rsidP="00BC669E">
      <w:pPr>
        <w:shd w:val="clear" w:color="auto" w:fill="FFFFFF"/>
        <w:spacing w:before="100" w:beforeAutospacing="1" w:line="240" w:lineRule="atLeast"/>
        <w:rPr>
          <w:color w:val="000000"/>
          <w:sz w:val="28"/>
          <w:szCs w:val="28"/>
        </w:rPr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Default="00AA4CD0" w:rsidP="00A153B1">
      <w:pPr>
        <w:tabs>
          <w:tab w:val="left" w:pos="993"/>
        </w:tabs>
        <w:ind w:left="57" w:right="57" w:firstLine="709"/>
        <w:contextualSpacing/>
        <w:jc w:val="both"/>
      </w:pPr>
    </w:p>
    <w:p w:rsidR="00AA4CD0" w:rsidRPr="00AA4CD0" w:rsidRDefault="00AA4CD0" w:rsidP="00AA4CD0">
      <w:pPr>
        <w:tabs>
          <w:tab w:val="left" w:pos="993"/>
        </w:tabs>
        <w:ind w:left="57" w:right="57" w:firstLine="709"/>
        <w:contextualSpacing/>
        <w:jc w:val="right"/>
        <w:rPr>
          <w:sz w:val="28"/>
        </w:rPr>
      </w:pPr>
      <w:r w:rsidRPr="00AA4CD0">
        <w:rPr>
          <w:sz w:val="28"/>
        </w:rPr>
        <w:lastRenderedPageBreak/>
        <w:t>Приложение 6</w:t>
      </w:r>
    </w:p>
    <w:p w:rsidR="00AA4CD0" w:rsidRPr="00AA4CD0" w:rsidRDefault="00AA4CD0" w:rsidP="00AA4CD0">
      <w:pPr>
        <w:shd w:val="clear" w:color="auto" w:fill="FFFFFF"/>
        <w:ind w:left="57" w:right="57"/>
        <w:contextualSpacing/>
        <w:jc w:val="center"/>
        <w:rPr>
          <w:b/>
          <w:bCs/>
          <w:caps/>
          <w:sz w:val="28"/>
          <w:szCs w:val="28"/>
        </w:rPr>
      </w:pPr>
      <w:r w:rsidRPr="00AA4CD0">
        <w:rPr>
          <w:b/>
          <w:bCs/>
          <w:caps/>
          <w:sz w:val="28"/>
          <w:szCs w:val="28"/>
        </w:rPr>
        <w:t>Программа мониторинга</w:t>
      </w:r>
    </w:p>
    <w:p w:rsidR="00AA4CD0" w:rsidRPr="00AA4CD0" w:rsidRDefault="00AA4CD0" w:rsidP="00AA4CD0">
      <w:pPr>
        <w:shd w:val="clear" w:color="auto" w:fill="FFFFFF"/>
        <w:spacing w:line="240" w:lineRule="atLeast"/>
        <w:ind w:left="57" w:right="57"/>
        <w:contextualSpacing/>
        <w:jc w:val="center"/>
        <w:rPr>
          <w:b/>
          <w:bCs/>
          <w:sz w:val="28"/>
          <w:szCs w:val="28"/>
        </w:rPr>
      </w:pPr>
      <w:r w:rsidRPr="00AA4CD0">
        <w:rPr>
          <w:b/>
          <w:bCs/>
          <w:sz w:val="28"/>
          <w:szCs w:val="28"/>
        </w:rPr>
        <w:t>деятельности муниципальной инновационной площадки по теме  ««</w:t>
      </w:r>
      <w:r w:rsidRPr="00AA4CD0">
        <w:rPr>
          <w:sz w:val="28"/>
          <w:szCs w:val="28"/>
        </w:rPr>
        <w:t>Профессиональное самоопределение школьников, как одно из условий успешной социализации личности обучающихся в сельской школе</w:t>
      </w:r>
      <w:r w:rsidRPr="00AA4CD0">
        <w:rPr>
          <w:b/>
          <w:bCs/>
          <w:sz w:val="28"/>
          <w:szCs w:val="28"/>
        </w:rPr>
        <w:t>»</w:t>
      </w:r>
    </w:p>
    <w:p w:rsidR="00AA4CD0" w:rsidRPr="00AA4CD0" w:rsidRDefault="00AA4CD0" w:rsidP="00AA4CD0">
      <w:pPr>
        <w:shd w:val="clear" w:color="auto" w:fill="FFFFFF"/>
        <w:ind w:left="57" w:right="57"/>
        <w:contextualSpacing/>
        <w:jc w:val="center"/>
        <w:rPr>
          <w:b/>
          <w:bCs/>
          <w:sz w:val="28"/>
          <w:szCs w:val="28"/>
        </w:rPr>
      </w:pPr>
    </w:p>
    <w:p w:rsidR="00AA4CD0" w:rsidRPr="00AA4CD0" w:rsidRDefault="00AA4CD0" w:rsidP="00AA4CD0">
      <w:pPr>
        <w:shd w:val="clear" w:color="auto" w:fill="FFFFFF"/>
        <w:ind w:left="57" w:right="57"/>
        <w:contextualSpacing/>
        <w:jc w:val="center"/>
        <w:rPr>
          <w:b/>
          <w:bCs/>
          <w:sz w:val="28"/>
          <w:szCs w:val="28"/>
        </w:rPr>
      </w:pPr>
      <w:r w:rsidRPr="00AA4CD0">
        <w:rPr>
          <w:b/>
          <w:bCs/>
          <w:sz w:val="28"/>
          <w:szCs w:val="28"/>
        </w:rPr>
        <w:t>на 2016 - 2018 учебный год</w:t>
      </w:r>
    </w:p>
    <w:p w:rsidR="00AA4CD0" w:rsidRPr="00AA4CD0" w:rsidRDefault="00AA4CD0" w:rsidP="00AA4CD0">
      <w:pPr>
        <w:shd w:val="clear" w:color="auto" w:fill="FFFFFF"/>
        <w:ind w:left="57" w:right="57"/>
        <w:contextualSpacing/>
        <w:jc w:val="center"/>
        <w:rPr>
          <w:b/>
          <w:bCs/>
          <w:sz w:val="28"/>
          <w:szCs w:val="28"/>
        </w:rPr>
      </w:pPr>
    </w:p>
    <w:p w:rsidR="00AA4CD0" w:rsidRPr="00AA4CD0" w:rsidRDefault="00AA4CD0" w:rsidP="00AA4CD0">
      <w:pPr>
        <w:shd w:val="clear" w:color="auto" w:fill="FFFFFF"/>
        <w:tabs>
          <w:tab w:val="left" w:pos="709"/>
        </w:tabs>
        <w:spacing w:before="100" w:beforeAutospacing="1" w:line="240" w:lineRule="atLeast"/>
        <w:rPr>
          <w:color w:val="000000"/>
          <w:sz w:val="28"/>
          <w:szCs w:val="28"/>
        </w:rPr>
      </w:pPr>
      <w:r w:rsidRPr="00AA4CD0">
        <w:rPr>
          <w:sz w:val="28"/>
          <w:szCs w:val="28"/>
        </w:rPr>
        <w:t>Цель мониторинга</w:t>
      </w:r>
      <w:r w:rsidRPr="00AA4CD0">
        <w:rPr>
          <w:i/>
          <w:sz w:val="28"/>
          <w:szCs w:val="28"/>
        </w:rPr>
        <w:t xml:space="preserve"> (в соответствии с целью инновационной работы) </w:t>
      </w:r>
      <w:r w:rsidRPr="00AA4CD0">
        <w:rPr>
          <w:i/>
          <w:sz w:val="28"/>
          <w:szCs w:val="28"/>
        </w:rPr>
        <w:br/>
      </w:r>
      <w:r w:rsidRPr="00AA4CD0">
        <w:rPr>
          <w:color w:val="000000"/>
          <w:sz w:val="28"/>
          <w:szCs w:val="28"/>
        </w:rPr>
        <w:t>Создание комплекса необходимых научно-методических, организационно-педагогических, психологических, кадровых, нормативно-правовых, информационных условий для обеспечения качественного функционирования общеобразовательной системы профессионального самоопределения детей сельской местности.</w:t>
      </w:r>
    </w:p>
    <w:p w:rsidR="00AA4CD0" w:rsidRPr="00AA4CD0" w:rsidRDefault="00AA4CD0" w:rsidP="00AA4CD0">
      <w:pPr>
        <w:tabs>
          <w:tab w:val="left" w:pos="1134"/>
        </w:tabs>
        <w:ind w:left="57" w:right="57" w:firstLine="709"/>
        <w:contextualSpacing/>
        <w:rPr>
          <w:sz w:val="28"/>
          <w:szCs w:val="28"/>
        </w:rPr>
      </w:pPr>
    </w:p>
    <w:p w:rsidR="00AA4CD0" w:rsidRPr="00AA4CD0" w:rsidRDefault="00AA4CD0" w:rsidP="00AA4CD0">
      <w:pPr>
        <w:tabs>
          <w:tab w:val="left" w:pos="1134"/>
        </w:tabs>
        <w:ind w:left="57" w:right="57" w:firstLine="709"/>
        <w:contextualSpacing/>
        <w:jc w:val="both"/>
        <w:rPr>
          <w:i/>
          <w:sz w:val="28"/>
          <w:szCs w:val="28"/>
        </w:rPr>
      </w:pPr>
      <w:r w:rsidRPr="00AA4CD0">
        <w:rPr>
          <w:sz w:val="28"/>
          <w:szCs w:val="28"/>
        </w:rPr>
        <w:t>Этапы мониторинга</w:t>
      </w:r>
      <w:r w:rsidRPr="00AA4CD0">
        <w:rPr>
          <w:i/>
          <w:sz w:val="28"/>
          <w:szCs w:val="28"/>
        </w:rPr>
        <w:t xml:space="preserve"> (в соответствии с этапами инновационной работы) </w:t>
      </w:r>
    </w:p>
    <w:p w:rsidR="00AA4CD0" w:rsidRPr="00AA4CD0" w:rsidRDefault="00AA4CD0" w:rsidP="00AA4CD0">
      <w:pPr>
        <w:numPr>
          <w:ilvl w:val="0"/>
          <w:numId w:val="8"/>
        </w:numPr>
        <w:tabs>
          <w:tab w:val="left" w:pos="1134"/>
        </w:tabs>
        <w:ind w:left="57" w:right="57" w:firstLine="709"/>
        <w:contextualSpacing/>
        <w:jc w:val="both"/>
        <w:rPr>
          <w:i/>
          <w:sz w:val="28"/>
          <w:szCs w:val="28"/>
        </w:rPr>
      </w:pPr>
      <w:r w:rsidRPr="00AA4CD0">
        <w:rPr>
          <w:i/>
          <w:sz w:val="28"/>
          <w:szCs w:val="28"/>
        </w:rPr>
        <w:t xml:space="preserve">Подготовительный </w:t>
      </w:r>
    </w:p>
    <w:p w:rsidR="00AA4CD0" w:rsidRPr="00AA4CD0" w:rsidRDefault="00AA4CD0" w:rsidP="00AA4CD0">
      <w:pPr>
        <w:numPr>
          <w:ilvl w:val="0"/>
          <w:numId w:val="8"/>
        </w:numPr>
        <w:tabs>
          <w:tab w:val="left" w:pos="1134"/>
        </w:tabs>
        <w:ind w:left="57" w:right="57" w:firstLine="709"/>
        <w:contextualSpacing/>
        <w:jc w:val="both"/>
        <w:rPr>
          <w:i/>
          <w:sz w:val="28"/>
          <w:szCs w:val="28"/>
        </w:rPr>
      </w:pPr>
      <w:r w:rsidRPr="00AA4CD0">
        <w:rPr>
          <w:i/>
          <w:sz w:val="28"/>
          <w:szCs w:val="28"/>
        </w:rPr>
        <w:t xml:space="preserve">Практический </w:t>
      </w:r>
    </w:p>
    <w:p w:rsidR="00AA4CD0" w:rsidRPr="00AA4CD0" w:rsidRDefault="00AA4CD0" w:rsidP="00AA4CD0">
      <w:pPr>
        <w:numPr>
          <w:ilvl w:val="0"/>
          <w:numId w:val="8"/>
        </w:numPr>
        <w:tabs>
          <w:tab w:val="left" w:pos="1134"/>
        </w:tabs>
        <w:ind w:left="57" w:right="57" w:firstLine="709"/>
        <w:contextualSpacing/>
        <w:jc w:val="both"/>
        <w:rPr>
          <w:i/>
          <w:sz w:val="28"/>
          <w:szCs w:val="28"/>
        </w:rPr>
      </w:pPr>
      <w:r w:rsidRPr="00AA4CD0">
        <w:rPr>
          <w:i/>
          <w:sz w:val="28"/>
          <w:szCs w:val="28"/>
        </w:rPr>
        <w:t xml:space="preserve">Обобщающий </w:t>
      </w:r>
    </w:p>
    <w:p w:rsidR="00AA4CD0" w:rsidRPr="00AA4CD0" w:rsidRDefault="00AA4CD0" w:rsidP="00AA4CD0">
      <w:pPr>
        <w:tabs>
          <w:tab w:val="left" w:pos="1134"/>
        </w:tabs>
        <w:ind w:left="57" w:right="57" w:firstLine="709"/>
        <w:contextualSpacing/>
        <w:jc w:val="both"/>
        <w:rPr>
          <w:i/>
          <w:sz w:val="28"/>
          <w:szCs w:val="28"/>
        </w:rPr>
      </w:pPr>
    </w:p>
    <w:p w:rsidR="00AA4CD0" w:rsidRPr="00AA4CD0" w:rsidRDefault="00AA4CD0" w:rsidP="00AA4CD0">
      <w:pPr>
        <w:tabs>
          <w:tab w:val="left" w:pos="1134"/>
        </w:tabs>
        <w:ind w:right="57"/>
        <w:contextualSpacing/>
        <w:jc w:val="both"/>
        <w:rPr>
          <w:i/>
          <w:sz w:val="28"/>
          <w:szCs w:val="28"/>
        </w:rPr>
      </w:pPr>
      <w:r w:rsidRPr="00AA4CD0">
        <w:rPr>
          <w:sz w:val="28"/>
          <w:szCs w:val="28"/>
        </w:rPr>
        <w:t>Критерии оценки результатов инновационной деятельности</w:t>
      </w:r>
      <w:r w:rsidRPr="00AA4CD0">
        <w:rPr>
          <w:i/>
          <w:sz w:val="28"/>
          <w:szCs w:val="28"/>
        </w:rPr>
        <w:t xml:space="preserve"> (в соответствии с программой/проектом:</w:t>
      </w:r>
    </w:p>
    <w:p w:rsidR="00AA4CD0" w:rsidRPr="00AA4CD0" w:rsidRDefault="00AA4CD0" w:rsidP="00AA4CD0">
      <w:pPr>
        <w:numPr>
          <w:ilvl w:val="0"/>
          <w:numId w:val="9"/>
        </w:numPr>
        <w:suppressAutoHyphens/>
        <w:snapToGrid w:val="0"/>
        <w:ind w:left="709" w:right="-5"/>
        <w:jc w:val="both"/>
        <w:rPr>
          <w:sz w:val="28"/>
          <w:szCs w:val="28"/>
        </w:rPr>
      </w:pPr>
      <w:r w:rsidRPr="00AA4CD0">
        <w:rPr>
          <w:sz w:val="28"/>
          <w:szCs w:val="28"/>
        </w:rPr>
        <w:t xml:space="preserve">Уровень мотивации учащихся в рамках реализации задач допрофессиональной подготовки  и профессиональной подготовки </w:t>
      </w:r>
    </w:p>
    <w:p w:rsidR="00AA4CD0" w:rsidRPr="00AA4CD0" w:rsidRDefault="00AA4CD0" w:rsidP="00AA4CD0">
      <w:pPr>
        <w:numPr>
          <w:ilvl w:val="0"/>
          <w:numId w:val="9"/>
        </w:numPr>
        <w:suppressAutoHyphens/>
        <w:snapToGrid w:val="0"/>
        <w:ind w:left="709" w:right="-5"/>
        <w:jc w:val="both"/>
        <w:rPr>
          <w:sz w:val="28"/>
          <w:szCs w:val="28"/>
        </w:rPr>
      </w:pPr>
      <w:r w:rsidRPr="00AA4CD0">
        <w:rPr>
          <w:sz w:val="28"/>
          <w:szCs w:val="28"/>
        </w:rPr>
        <w:t>Мониторинг готовности учащихся к профессиональной деятельности на основании анализа дневника профессионального самоопределения и дневника социальной практики.</w:t>
      </w:r>
    </w:p>
    <w:p w:rsidR="00AA4CD0" w:rsidRPr="00AA4CD0" w:rsidRDefault="00AA4CD0" w:rsidP="00AA4CD0">
      <w:pPr>
        <w:numPr>
          <w:ilvl w:val="0"/>
          <w:numId w:val="9"/>
        </w:numPr>
        <w:suppressAutoHyphens/>
        <w:snapToGrid w:val="0"/>
        <w:ind w:left="709" w:right="-5"/>
        <w:jc w:val="both"/>
        <w:rPr>
          <w:sz w:val="28"/>
          <w:szCs w:val="28"/>
        </w:rPr>
      </w:pPr>
      <w:r w:rsidRPr="00AA4CD0">
        <w:rPr>
          <w:sz w:val="28"/>
          <w:szCs w:val="28"/>
        </w:rPr>
        <w:t>Общая высокая культура, толерантность выпускников, удовлетворенность подготовкой к продолжению образования и адаптации к современным условиям жизни, как со стороны учащихся, так  и их родителей.</w:t>
      </w:r>
    </w:p>
    <w:p w:rsidR="00AA4CD0" w:rsidRPr="00AA4CD0" w:rsidRDefault="00AA4CD0" w:rsidP="00AA4CD0">
      <w:pPr>
        <w:numPr>
          <w:ilvl w:val="0"/>
          <w:numId w:val="9"/>
        </w:numPr>
        <w:suppressAutoHyphens/>
        <w:snapToGrid w:val="0"/>
        <w:ind w:left="709" w:right="-5"/>
        <w:jc w:val="both"/>
        <w:rPr>
          <w:sz w:val="28"/>
          <w:szCs w:val="28"/>
        </w:rPr>
      </w:pPr>
      <w:r w:rsidRPr="00AA4CD0">
        <w:rPr>
          <w:sz w:val="28"/>
          <w:szCs w:val="28"/>
        </w:rPr>
        <w:t>Творческий образовательный продукт (проектные и творческие работы).</w:t>
      </w:r>
    </w:p>
    <w:p w:rsidR="00AA4CD0" w:rsidRPr="00AA4CD0" w:rsidRDefault="00AA4CD0" w:rsidP="00AA4CD0">
      <w:pPr>
        <w:numPr>
          <w:ilvl w:val="0"/>
          <w:numId w:val="9"/>
        </w:numPr>
        <w:suppressAutoHyphens/>
        <w:snapToGrid w:val="0"/>
        <w:ind w:left="709" w:right="-5"/>
        <w:jc w:val="both"/>
        <w:rPr>
          <w:sz w:val="28"/>
          <w:szCs w:val="28"/>
        </w:rPr>
      </w:pPr>
      <w:r w:rsidRPr="00AA4CD0">
        <w:rPr>
          <w:sz w:val="28"/>
          <w:szCs w:val="28"/>
        </w:rPr>
        <w:t>Мониторинг поступления учащихся в учебные заведения (ПУ, ССУЗы) в соответствии с моделью профессионального самоопределения.</w:t>
      </w:r>
    </w:p>
    <w:p w:rsidR="00AA4CD0" w:rsidRPr="00AA4CD0" w:rsidRDefault="00AA4CD0" w:rsidP="00AA4CD0">
      <w:pPr>
        <w:numPr>
          <w:ilvl w:val="0"/>
          <w:numId w:val="9"/>
        </w:numPr>
        <w:suppressAutoHyphens/>
        <w:snapToGrid w:val="0"/>
        <w:ind w:left="709" w:right="-5"/>
        <w:jc w:val="both"/>
        <w:rPr>
          <w:sz w:val="28"/>
          <w:szCs w:val="28"/>
        </w:rPr>
      </w:pPr>
      <w:r w:rsidRPr="00AA4CD0">
        <w:rPr>
          <w:sz w:val="28"/>
          <w:szCs w:val="28"/>
        </w:rPr>
        <w:t xml:space="preserve">Успешное обучение в учебных заведениях региона и трудоустройство. </w:t>
      </w:r>
    </w:p>
    <w:p w:rsidR="00AA4CD0" w:rsidRPr="00AA4CD0" w:rsidRDefault="00AA4CD0" w:rsidP="00AA4CD0">
      <w:pPr>
        <w:numPr>
          <w:ilvl w:val="0"/>
          <w:numId w:val="9"/>
        </w:numPr>
        <w:suppressAutoHyphens/>
        <w:snapToGrid w:val="0"/>
        <w:ind w:left="709" w:right="-5"/>
        <w:jc w:val="both"/>
        <w:rPr>
          <w:sz w:val="28"/>
          <w:szCs w:val="28"/>
        </w:rPr>
      </w:pPr>
      <w:r w:rsidRPr="00AA4CD0">
        <w:rPr>
          <w:sz w:val="28"/>
          <w:szCs w:val="28"/>
        </w:rPr>
        <w:lastRenderedPageBreak/>
        <w:t>Сотрудничество в системе «школа-выпускник», переписка, участие в фестивалях, коллективно-творческих делах, профориентационных классных часах, выступление в СМИ и т.д.</w:t>
      </w:r>
    </w:p>
    <w:p w:rsidR="00AA4CD0" w:rsidRPr="00AA4CD0" w:rsidRDefault="00AA4CD0" w:rsidP="00AA4CD0">
      <w:pPr>
        <w:numPr>
          <w:ilvl w:val="0"/>
          <w:numId w:val="9"/>
        </w:numPr>
        <w:suppressAutoHyphens/>
        <w:snapToGrid w:val="0"/>
        <w:ind w:left="709" w:right="-5"/>
        <w:jc w:val="both"/>
        <w:rPr>
          <w:sz w:val="28"/>
          <w:szCs w:val="28"/>
        </w:rPr>
      </w:pPr>
      <w:r w:rsidRPr="00AA4CD0">
        <w:rPr>
          <w:sz w:val="28"/>
          <w:szCs w:val="28"/>
        </w:rPr>
        <w:t>Транслируемость достигнутых результатов (возможность и актуальность публикации материалов эксперимента), трансформирование модели в учебно-воспитательный процесс общеобразовательных школ.</w:t>
      </w:r>
    </w:p>
    <w:p w:rsidR="00AA4CD0" w:rsidRPr="00AA4CD0" w:rsidRDefault="00AA4CD0" w:rsidP="00AA4CD0">
      <w:pPr>
        <w:tabs>
          <w:tab w:val="left" w:pos="1134"/>
        </w:tabs>
        <w:ind w:left="57" w:right="57" w:firstLine="709"/>
        <w:contextualSpacing/>
        <w:jc w:val="both"/>
        <w:rPr>
          <w:sz w:val="28"/>
          <w:szCs w:val="28"/>
        </w:rPr>
      </w:pPr>
    </w:p>
    <w:p w:rsidR="00AA4CD0" w:rsidRPr="00AA4CD0" w:rsidRDefault="00AA4CD0" w:rsidP="00AA4CD0">
      <w:pPr>
        <w:tabs>
          <w:tab w:val="left" w:pos="1134"/>
        </w:tabs>
        <w:ind w:left="57" w:right="57" w:firstLine="709"/>
        <w:contextualSpacing/>
        <w:jc w:val="both"/>
        <w:rPr>
          <w:i/>
          <w:sz w:val="28"/>
          <w:szCs w:val="28"/>
        </w:rPr>
      </w:pPr>
      <w:r w:rsidRPr="00AA4CD0">
        <w:rPr>
          <w:sz w:val="28"/>
          <w:szCs w:val="28"/>
        </w:rPr>
        <w:t xml:space="preserve">План мониторинга инновационной деятельности </w:t>
      </w:r>
      <w:r w:rsidRPr="00AA4CD0">
        <w:rPr>
          <w:i/>
          <w:sz w:val="28"/>
          <w:szCs w:val="28"/>
        </w:rPr>
        <w:t>(по этапам мониторинга)</w:t>
      </w:r>
    </w:p>
    <w:tbl>
      <w:tblPr>
        <w:tblpPr w:leftFromText="180" w:rightFromText="180" w:vertAnchor="text" w:horzAnchor="margin" w:tblpXSpec="center" w:tblpY="373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2117"/>
        <w:gridCol w:w="2398"/>
        <w:gridCol w:w="2044"/>
        <w:gridCol w:w="1469"/>
        <w:gridCol w:w="1193"/>
        <w:gridCol w:w="1957"/>
      </w:tblGrid>
      <w:tr w:rsidR="009768D5" w:rsidRPr="00F17A4C" w:rsidTr="00C35547">
        <w:tc>
          <w:tcPr>
            <w:tcW w:w="40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 w:rsidRPr="00F17A4C">
              <w:rPr>
                <w:i/>
              </w:rPr>
              <w:t>№ п/п</w:t>
            </w:r>
          </w:p>
        </w:tc>
        <w:tc>
          <w:tcPr>
            <w:tcW w:w="2117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 w:rsidRPr="00F17A4C">
              <w:rPr>
                <w:i/>
              </w:rPr>
              <w:t xml:space="preserve">Критерий </w:t>
            </w:r>
          </w:p>
        </w:tc>
        <w:tc>
          <w:tcPr>
            <w:tcW w:w="2430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 w:rsidRPr="00F17A4C">
              <w:rPr>
                <w:i/>
              </w:rPr>
              <w:t>Показатели критерия</w:t>
            </w:r>
          </w:p>
        </w:tc>
        <w:tc>
          <w:tcPr>
            <w:tcW w:w="1798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 w:rsidRPr="00F17A4C">
              <w:rPr>
                <w:i/>
              </w:rPr>
              <w:t>Средства контроля и обеспечения достоверности результатов деятельности</w:t>
            </w:r>
          </w:p>
        </w:tc>
        <w:tc>
          <w:tcPr>
            <w:tcW w:w="146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 w:rsidRPr="00F17A4C">
              <w:rPr>
                <w:i/>
              </w:rPr>
              <w:t>Сроки проведения контрольных процедур</w:t>
            </w:r>
          </w:p>
        </w:tc>
        <w:tc>
          <w:tcPr>
            <w:tcW w:w="1193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 w:rsidRPr="00F17A4C">
              <w:rPr>
                <w:i/>
              </w:rPr>
              <w:t>Ответст-венные</w:t>
            </w:r>
          </w:p>
        </w:tc>
        <w:tc>
          <w:tcPr>
            <w:tcW w:w="1472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 w:rsidRPr="00F17A4C">
              <w:rPr>
                <w:i/>
              </w:rPr>
              <w:t>Выход информации</w:t>
            </w:r>
          </w:p>
        </w:tc>
      </w:tr>
      <w:tr w:rsidR="009768D5" w:rsidRPr="00F17A4C" w:rsidTr="00C35547">
        <w:tc>
          <w:tcPr>
            <w:tcW w:w="10888" w:type="dxa"/>
            <w:gridSpan w:val="7"/>
          </w:tcPr>
          <w:p w:rsidR="009768D5" w:rsidRPr="002B6CDB" w:rsidRDefault="009768D5" w:rsidP="009768D5">
            <w:pPr>
              <w:pStyle w:val="ac"/>
              <w:numPr>
                <w:ilvl w:val="0"/>
                <w:numId w:val="10"/>
              </w:numPr>
              <w:tabs>
                <w:tab w:val="left" w:pos="1134"/>
              </w:tabs>
              <w:ind w:right="-57"/>
              <w:jc w:val="both"/>
              <w:rPr>
                <w:i/>
              </w:rPr>
            </w:pPr>
            <w:r>
              <w:t>этап «Подготовительный</w:t>
            </w:r>
            <w:r w:rsidRPr="00A85744">
              <w:t>»</w:t>
            </w:r>
          </w:p>
        </w:tc>
      </w:tr>
      <w:tr w:rsidR="009768D5" w:rsidRPr="00F17A4C" w:rsidTr="00C35547">
        <w:tc>
          <w:tcPr>
            <w:tcW w:w="40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2117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 w:rsidRPr="0005140F">
              <w:t>Внутренние ресурсы (образовательные, кадровые, информационно-техническое обеспечение УВП).</w:t>
            </w:r>
          </w:p>
          <w:p w:rsidR="009768D5" w:rsidRPr="0005140F" w:rsidRDefault="009768D5" w:rsidP="00C35547">
            <w:pPr>
              <w:spacing w:after="360" w:line="360" w:lineRule="atLeast"/>
              <w:textAlignment w:val="baseline"/>
            </w:pPr>
          </w:p>
        </w:tc>
        <w:tc>
          <w:tcPr>
            <w:tcW w:w="2430" w:type="dxa"/>
          </w:tcPr>
          <w:p w:rsidR="009768D5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Наличие/отсутствие: образовательного,</w:t>
            </w:r>
          </w:p>
          <w:p w:rsidR="009768D5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кадрового, информационно-технического обеспечения.</w:t>
            </w:r>
          </w:p>
          <w:p w:rsidR="009768D5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798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 w:rsidRPr="0005140F">
              <w:t>Анализ</w:t>
            </w:r>
          </w:p>
          <w:p w:rsidR="009768D5" w:rsidRPr="002B6CDB" w:rsidRDefault="009768D5" w:rsidP="00C35547">
            <w:pPr>
              <w:spacing w:after="360" w:line="360" w:lineRule="atLeast"/>
              <w:textAlignment w:val="baseline"/>
            </w:pPr>
          </w:p>
          <w:p w:rsidR="009768D5" w:rsidRPr="002B6CDB" w:rsidRDefault="009768D5" w:rsidP="00C35547"/>
          <w:p w:rsidR="009768D5" w:rsidRPr="002B6CDB" w:rsidRDefault="009768D5" w:rsidP="00C35547"/>
          <w:p w:rsidR="009768D5" w:rsidRPr="002B6CDB" w:rsidRDefault="009768D5" w:rsidP="00C35547"/>
          <w:p w:rsidR="009768D5" w:rsidRPr="002B6CDB" w:rsidRDefault="009768D5" w:rsidP="00C35547"/>
          <w:p w:rsidR="009768D5" w:rsidRDefault="009768D5" w:rsidP="00C35547"/>
          <w:p w:rsidR="009768D5" w:rsidRDefault="009768D5" w:rsidP="00C35547"/>
          <w:p w:rsidR="009768D5" w:rsidRPr="002B6CDB" w:rsidRDefault="009768D5" w:rsidP="00C35547"/>
        </w:tc>
        <w:tc>
          <w:tcPr>
            <w:tcW w:w="146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rPr>
                <w:i/>
              </w:rPr>
            </w:pPr>
            <w:r>
              <w:rPr>
                <w:i/>
              </w:rPr>
              <w:t>Октябрь 2016 – октябрь 2017</w:t>
            </w:r>
          </w:p>
        </w:tc>
        <w:tc>
          <w:tcPr>
            <w:tcW w:w="1193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472" w:type="dxa"/>
          </w:tcPr>
          <w:p w:rsidR="009768D5" w:rsidRPr="00F17A4C" w:rsidRDefault="009768D5" w:rsidP="00C35547">
            <w:pPr>
              <w:tabs>
                <w:tab w:val="left" w:pos="1134"/>
              </w:tabs>
              <w:ind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Сайт ООУ</w:t>
            </w:r>
          </w:p>
        </w:tc>
      </w:tr>
      <w:tr w:rsidR="009768D5" w:rsidRPr="00F17A4C" w:rsidTr="00C35547">
        <w:tc>
          <w:tcPr>
            <w:tcW w:w="40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2117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 w:rsidRPr="0005140F">
              <w:t xml:space="preserve">Интерес к деятельности инновационной </w:t>
            </w:r>
            <w:r w:rsidRPr="0005140F">
              <w:lastRenderedPageBreak/>
              <w:t>площадки со стороны участников образовательного процесса школы и других образовательных учреждений.</w:t>
            </w:r>
          </w:p>
        </w:tc>
        <w:tc>
          <w:tcPr>
            <w:tcW w:w="2430" w:type="dxa"/>
          </w:tcPr>
          <w:p w:rsidR="009768D5" w:rsidRPr="00F17A4C" w:rsidRDefault="009768D5" w:rsidP="00C35547">
            <w:pPr>
              <w:spacing w:after="360" w:line="360" w:lineRule="atLeast"/>
              <w:textAlignment w:val="baseline"/>
              <w:rPr>
                <w:i/>
              </w:rPr>
            </w:pPr>
            <w:r w:rsidRPr="0005140F">
              <w:lastRenderedPageBreak/>
              <w:t xml:space="preserve">Статистика с сайта (количество посещений, </w:t>
            </w:r>
            <w:r w:rsidRPr="0005140F">
              <w:lastRenderedPageBreak/>
              <w:t>география посещений сайта).</w:t>
            </w:r>
          </w:p>
        </w:tc>
        <w:tc>
          <w:tcPr>
            <w:tcW w:w="1798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>
              <w:lastRenderedPageBreak/>
              <w:t>Анкетирование</w:t>
            </w:r>
          </w:p>
        </w:tc>
        <w:tc>
          <w:tcPr>
            <w:tcW w:w="1469" w:type="dxa"/>
          </w:tcPr>
          <w:p w:rsidR="009768D5" w:rsidRDefault="009768D5" w:rsidP="00C35547">
            <w:pPr>
              <w:tabs>
                <w:tab w:val="left" w:pos="1134"/>
              </w:tabs>
              <w:ind w:left="-57" w:right="-57"/>
              <w:contextualSpacing/>
              <w:rPr>
                <w:i/>
              </w:rPr>
            </w:pPr>
            <w:r>
              <w:rPr>
                <w:i/>
              </w:rPr>
              <w:t>Октябрь 2016 – октябрь 2017</w:t>
            </w:r>
          </w:p>
        </w:tc>
        <w:tc>
          <w:tcPr>
            <w:tcW w:w="1193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472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СМИ</w:t>
            </w:r>
          </w:p>
        </w:tc>
      </w:tr>
      <w:tr w:rsidR="009768D5" w:rsidRPr="00F17A4C" w:rsidTr="00C35547">
        <w:tc>
          <w:tcPr>
            <w:tcW w:w="40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2117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 w:rsidRPr="0005140F">
              <w:t>Потребности обучающихся и их родителей</w:t>
            </w:r>
          </w:p>
        </w:tc>
        <w:tc>
          <w:tcPr>
            <w:tcW w:w="2430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</w:p>
        </w:tc>
        <w:tc>
          <w:tcPr>
            <w:tcW w:w="1798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>
              <w:t>Анкетирование</w:t>
            </w:r>
          </w:p>
        </w:tc>
        <w:tc>
          <w:tcPr>
            <w:tcW w:w="146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Ноябрь 2016- ноябрь 2017</w:t>
            </w:r>
          </w:p>
        </w:tc>
        <w:tc>
          <w:tcPr>
            <w:tcW w:w="1193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472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Сайт ООУ</w:t>
            </w:r>
          </w:p>
        </w:tc>
      </w:tr>
      <w:tr w:rsidR="009768D5" w:rsidRPr="00F17A4C" w:rsidTr="00C35547">
        <w:tc>
          <w:tcPr>
            <w:tcW w:w="10888" w:type="dxa"/>
            <w:gridSpan w:val="7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t>2этап «Практический</w:t>
            </w:r>
            <w:r w:rsidRPr="00A85744">
              <w:t>»</w:t>
            </w:r>
          </w:p>
        </w:tc>
      </w:tr>
      <w:tr w:rsidR="009768D5" w:rsidRPr="00F17A4C" w:rsidTr="00C35547">
        <w:tc>
          <w:tcPr>
            <w:tcW w:w="40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2117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 w:rsidRPr="0005140F">
              <w:t>Предметные результаты: успеваемость учащихся</w:t>
            </w:r>
          </w:p>
        </w:tc>
        <w:tc>
          <w:tcPr>
            <w:tcW w:w="2430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rPr>
                <w:i/>
              </w:rPr>
            </w:pPr>
            <w:r w:rsidRPr="00D153B2">
              <w:t>Результативность</w:t>
            </w:r>
            <w:r>
              <w:t xml:space="preserve"> высокая, средняя, низкая (% от общего кол-ва уч-ся).</w:t>
            </w:r>
          </w:p>
        </w:tc>
        <w:tc>
          <w:tcPr>
            <w:tcW w:w="1798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rPr>
                <w:i/>
              </w:rPr>
            </w:pPr>
            <w:r w:rsidRPr="00D153B2">
              <w:t xml:space="preserve">Предметные контрольные срезы, проверочные работы. </w:t>
            </w:r>
          </w:p>
        </w:tc>
        <w:tc>
          <w:tcPr>
            <w:tcW w:w="146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right="-57"/>
              <w:contextualSpacing/>
              <w:rPr>
                <w:i/>
              </w:rPr>
            </w:pPr>
            <w:r>
              <w:rPr>
                <w:i/>
              </w:rPr>
              <w:t xml:space="preserve">Май 2017- май 2018 </w:t>
            </w:r>
          </w:p>
        </w:tc>
        <w:tc>
          <w:tcPr>
            <w:tcW w:w="1193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472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Отчетность</w:t>
            </w:r>
          </w:p>
        </w:tc>
      </w:tr>
      <w:tr w:rsidR="009768D5" w:rsidRPr="00F17A4C" w:rsidTr="00C35547">
        <w:tc>
          <w:tcPr>
            <w:tcW w:w="40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2117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 w:rsidRPr="0005140F">
              <w:t>Предметные, метапредметные, личностные результаты учащихся.</w:t>
            </w:r>
          </w:p>
        </w:tc>
        <w:tc>
          <w:tcPr>
            <w:tcW w:w="2430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rPr>
                <w:i/>
              </w:rPr>
            </w:pPr>
            <w:r>
              <w:rPr>
                <w:i/>
              </w:rPr>
              <w:t>Статистика: кол- во (%) победителей, призеров и участников.</w:t>
            </w:r>
          </w:p>
        </w:tc>
        <w:tc>
          <w:tcPr>
            <w:tcW w:w="1798" w:type="dxa"/>
          </w:tcPr>
          <w:p w:rsidR="009768D5" w:rsidRPr="00264269" w:rsidRDefault="009768D5" w:rsidP="00C35547">
            <w:pPr>
              <w:tabs>
                <w:tab w:val="left" w:pos="1134"/>
              </w:tabs>
              <w:ind w:left="-57" w:right="-57"/>
              <w:contextualSpacing/>
            </w:pPr>
            <w:r w:rsidRPr="00264269">
              <w:t xml:space="preserve">Мониторинговые итоговые результаты, в том числе результаты участия в олимпиадах, конкурсах, проектной, учебно-исследовательской </w:t>
            </w:r>
            <w:r w:rsidRPr="00264269">
              <w:lastRenderedPageBreak/>
              <w:t>деятельности и др.</w:t>
            </w:r>
          </w:p>
        </w:tc>
        <w:tc>
          <w:tcPr>
            <w:tcW w:w="1469" w:type="dxa"/>
          </w:tcPr>
          <w:p w:rsidR="009768D5" w:rsidRPr="00264269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</w:pPr>
            <w:r w:rsidRPr="00264269">
              <w:lastRenderedPageBreak/>
              <w:t>Май 2017- май 2018</w:t>
            </w:r>
          </w:p>
        </w:tc>
        <w:tc>
          <w:tcPr>
            <w:tcW w:w="1193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472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Сайт ООУ</w:t>
            </w:r>
          </w:p>
        </w:tc>
      </w:tr>
      <w:tr w:rsidR="009768D5" w:rsidRPr="00F17A4C" w:rsidTr="00C35547">
        <w:tc>
          <w:tcPr>
            <w:tcW w:w="10888" w:type="dxa"/>
            <w:gridSpan w:val="7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lastRenderedPageBreak/>
              <w:t>3этап «Обобщающий</w:t>
            </w:r>
            <w:r w:rsidRPr="00A85744">
              <w:t>»</w:t>
            </w:r>
          </w:p>
        </w:tc>
      </w:tr>
      <w:tr w:rsidR="009768D5" w:rsidRPr="00F17A4C" w:rsidTr="00C35547">
        <w:tc>
          <w:tcPr>
            <w:tcW w:w="40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2117" w:type="dxa"/>
          </w:tcPr>
          <w:p w:rsidR="009768D5" w:rsidRPr="0005140F" w:rsidRDefault="009768D5" w:rsidP="00C35547">
            <w:pPr>
              <w:tabs>
                <w:tab w:val="left" w:pos="1134"/>
              </w:tabs>
              <w:ind w:left="-57" w:right="-57"/>
              <w:contextualSpacing/>
            </w:pPr>
            <w:r w:rsidRPr="0005140F">
              <w:t>Удовлетворенность учащихся и их родителей качеством образовательных услуг школы</w:t>
            </w:r>
          </w:p>
        </w:tc>
        <w:tc>
          <w:tcPr>
            <w:tcW w:w="2430" w:type="dxa"/>
          </w:tcPr>
          <w:p w:rsidR="009768D5" w:rsidRPr="0005140F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</w:pPr>
            <w:r>
              <w:t>Качественная  оценка (%).</w:t>
            </w:r>
          </w:p>
        </w:tc>
        <w:tc>
          <w:tcPr>
            <w:tcW w:w="1798" w:type="dxa"/>
          </w:tcPr>
          <w:p w:rsidR="009768D5" w:rsidRPr="0005140F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</w:pPr>
            <w:r w:rsidRPr="0005140F">
              <w:t>Анкетирование, интерактивный опрос</w:t>
            </w:r>
          </w:p>
        </w:tc>
        <w:tc>
          <w:tcPr>
            <w:tcW w:w="146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  <w:r>
              <w:rPr>
                <w:i/>
              </w:rPr>
              <w:t>Июнь 2017 – июнь 2018</w:t>
            </w:r>
          </w:p>
        </w:tc>
        <w:tc>
          <w:tcPr>
            <w:tcW w:w="1193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472" w:type="dxa"/>
          </w:tcPr>
          <w:p w:rsidR="009768D5" w:rsidRPr="00264269" w:rsidRDefault="009768D5" w:rsidP="00C35547">
            <w:pPr>
              <w:spacing w:before="100" w:beforeAutospacing="1"/>
            </w:pPr>
            <w:r w:rsidRPr="00264269">
              <w:t>Мониторинговая карта</w:t>
            </w:r>
          </w:p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</w:tr>
      <w:tr w:rsidR="009768D5" w:rsidRPr="00F17A4C" w:rsidTr="00C35547">
        <w:tc>
          <w:tcPr>
            <w:tcW w:w="40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2117" w:type="dxa"/>
          </w:tcPr>
          <w:p w:rsidR="009768D5" w:rsidRPr="0005140F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</w:pPr>
            <w:r w:rsidRPr="0005140F">
              <w:t>Востребованность внедряемой модели</w:t>
            </w:r>
          </w:p>
        </w:tc>
        <w:tc>
          <w:tcPr>
            <w:tcW w:w="2430" w:type="dxa"/>
          </w:tcPr>
          <w:p w:rsidR="009768D5" w:rsidRPr="0005140F" w:rsidRDefault="009768D5" w:rsidP="00C35547">
            <w:pPr>
              <w:spacing w:after="360" w:line="360" w:lineRule="atLeast"/>
              <w:textAlignment w:val="baseline"/>
            </w:pPr>
            <w:r w:rsidRPr="002B6CDB">
              <w:t>Количество учащихся получивших образование с применением ДОТ (за учебный год, за весь</w:t>
            </w:r>
            <w:r w:rsidRPr="0005140F">
              <w:t xml:space="preserve"> период  деятельности площадки).</w:t>
            </w:r>
          </w:p>
        </w:tc>
        <w:tc>
          <w:tcPr>
            <w:tcW w:w="1798" w:type="dxa"/>
          </w:tcPr>
          <w:p w:rsidR="009768D5" w:rsidRPr="0005140F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</w:pPr>
          </w:p>
        </w:tc>
        <w:tc>
          <w:tcPr>
            <w:tcW w:w="1469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193" w:type="dxa"/>
          </w:tcPr>
          <w:p w:rsidR="009768D5" w:rsidRPr="00F17A4C" w:rsidRDefault="009768D5" w:rsidP="00C35547">
            <w:pPr>
              <w:tabs>
                <w:tab w:val="left" w:pos="1134"/>
              </w:tabs>
              <w:ind w:left="-57" w:right="-57"/>
              <w:contextualSpacing/>
              <w:jc w:val="both"/>
              <w:rPr>
                <w:i/>
              </w:rPr>
            </w:pPr>
          </w:p>
        </w:tc>
        <w:tc>
          <w:tcPr>
            <w:tcW w:w="1472" w:type="dxa"/>
          </w:tcPr>
          <w:p w:rsidR="009768D5" w:rsidRPr="00264269" w:rsidRDefault="009768D5" w:rsidP="00C35547">
            <w:pPr>
              <w:tabs>
                <w:tab w:val="left" w:pos="1134"/>
              </w:tabs>
              <w:ind w:left="-57" w:right="-57"/>
              <w:contextualSpacing/>
            </w:pPr>
            <w:r w:rsidRPr="00264269">
              <w:t>Интернет – сообщества.</w:t>
            </w:r>
          </w:p>
          <w:p w:rsidR="009768D5" w:rsidRPr="00264269" w:rsidRDefault="009768D5" w:rsidP="00C35547">
            <w:pPr>
              <w:spacing w:before="100" w:beforeAutospacing="1"/>
            </w:pPr>
            <w:r w:rsidRPr="00264269">
              <w:t>Пакет нормативно-правовой документации</w:t>
            </w:r>
          </w:p>
          <w:p w:rsidR="009768D5" w:rsidRPr="00264269" w:rsidRDefault="009768D5" w:rsidP="00C35547">
            <w:pPr>
              <w:spacing w:before="100" w:beforeAutospacing="1"/>
            </w:pPr>
          </w:p>
          <w:p w:rsidR="009768D5" w:rsidRPr="00264269" w:rsidRDefault="009768D5" w:rsidP="00C35547">
            <w:pPr>
              <w:jc w:val="center"/>
            </w:pPr>
          </w:p>
        </w:tc>
      </w:tr>
    </w:tbl>
    <w:p w:rsidR="009768D5" w:rsidRDefault="009768D5" w:rsidP="009768D5">
      <w:pPr>
        <w:tabs>
          <w:tab w:val="left" w:pos="1134"/>
        </w:tabs>
        <w:ind w:left="57" w:right="57" w:firstLine="709"/>
        <w:contextualSpacing/>
        <w:jc w:val="both"/>
      </w:pPr>
    </w:p>
    <w:p w:rsidR="009768D5" w:rsidRDefault="009768D5" w:rsidP="009768D5">
      <w:pPr>
        <w:tabs>
          <w:tab w:val="left" w:pos="1134"/>
        </w:tabs>
        <w:ind w:left="57" w:right="57" w:firstLine="709"/>
        <w:contextualSpacing/>
        <w:jc w:val="both"/>
      </w:pPr>
    </w:p>
    <w:p w:rsidR="009768D5" w:rsidRDefault="009768D5" w:rsidP="009768D5">
      <w:pPr>
        <w:tabs>
          <w:tab w:val="left" w:pos="1134"/>
        </w:tabs>
        <w:ind w:left="57" w:right="57" w:firstLine="709"/>
        <w:contextualSpacing/>
        <w:jc w:val="both"/>
      </w:pPr>
    </w:p>
    <w:p w:rsidR="009768D5" w:rsidRDefault="009768D5" w:rsidP="009768D5"/>
    <w:p w:rsidR="00BC669E" w:rsidRPr="00B348F0" w:rsidRDefault="00BC669E" w:rsidP="00BC669E">
      <w:pPr>
        <w:shd w:val="clear" w:color="auto" w:fill="FFFFFF"/>
        <w:spacing w:line="240" w:lineRule="atLeast"/>
        <w:ind w:right="57"/>
        <w:contextualSpacing/>
        <w:jc w:val="both"/>
        <w:rPr>
          <w:b/>
          <w:bCs/>
          <w:sz w:val="28"/>
          <w:szCs w:val="28"/>
        </w:rPr>
      </w:pPr>
    </w:p>
    <w:p w:rsidR="00BC669E" w:rsidRPr="00FC568B" w:rsidRDefault="00BC669E" w:rsidP="00BC669E">
      <w:pPr>
        <w:spacing w:after="200" w:line="276" w:lineRule="auto"/>
        <w:rPr>
          <w:sz w:val="28"/>
        </w:rPr>
      </w:pPr>
    </w:p>
    <w:sectPr w:rsidR="00BC669E" w:rsidRPr="00FC568B" w:rsidSect="00BC669E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90" w:rsidRDefault="00704390" w:rsidP="00FC568B">
      <w:r>
        <w:separator/>
      </w:r>
    </w:p>
  </w:endnote>
  <w:endnote w:type="continuationSeparator" w:id="1">
    <w:p w:rsidR="00704390" w:rsidRDefault="00704390" w:rsidP="00FC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90" w:rsidRDefault="00704390" w:rsidP="00FC568B">
      <w:r>
        <w:separator/>
      </w:r>
    </w:p>
  </w:footnote>
  <w:footnote w:type="continuationSeparator" w:id="1">
    <w:p w:rsidR="00704390" w:rsidRDefault="00704390" w:rsidP="00FC5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</w:abstractNum>
  <w:abstractNum w:abstractNumId="1">
    <w:nsid w:val="07E767B5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1E4B8B"/>
    <w:multiLevelType w:val="hybridMultilevel"/>
    <w:tmpl w:val="90CECEB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12C3EED"/>
    <w:multiLevelType w:val="hybridMultilevel"/>
    <w:tmpl w:val="AAF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40C6A"/>
    <w:multiLevelType w:val="hybridMultilevel"/>
    <w:tmpl w:val="070A63E4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D5583"/>
    <w:multiLevelType w:val="hybridMultilevel"/>
    <w:tmpl w:val="7F4E4178"/>
    <w:lvl w:ilvl="0" w:tplc="43823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1C7F63"/>
    <w:multiLevelType w:val="hybridMultilevel"/>
    <w:tmpl w:val="33E65B02"/>
    <w:lvl w:ilvl="0" w:tplc="24264E3E">
      <w:start w:val="1"/>
      <w:numFmt w:val="decimal"/>
      <w:lvlText w:val="%1"/>
      <w:lvlJc w:val="left"/>
      <w:pPr>
        <w:ind w:left="3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6AEC310F"/>
    <w:multiLevelType w:val="hybridMultilevel"/>
    <w:tmpl w:val="8188B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B195C"/>
    <w:multiLevelType w:val="multilevel"/>
    <w:tmpl w:val="39D6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B2A1A"/>
    <w:multiLevelType w:val="multilevel"/>
    <w:tmpl w:val="CD30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68B"/>
    <w:rsid w:val="00107812"/>
    <w:rsid w:val="00263DF2"/>
    <w:rsid w:val="0033567F"/>
    <w:rsid w:val="0035382C"/>
    <w:rsid w:val="003E4539"/>
    <w:rsid w:val="0041203A"/>
    <w:rsid w:val="00590B89"/>
    <w:rsid w:val="005E6812"/>
    <w:rsid w:val="0063669E"/>
    <w:rsid w:val="00673435"/>
    <w:rsid w:val="006D15FD"/>
    <w:rsid w:val="00704390"/>
    <w:rsid w:val="00836BA8"/>
    <w:rsid w:val="00854F07"/>
    <w:rsid w:val="0087083F"/>
    <w:rsid w:val="008B5488"/>
    <w:rsid w:val="008E5963"/>
    <w:rsid w:val="00914B0E"/>
    <w:rsid w:val="00955F6C"/>
    <w:rsid w:val="009768D5"/>
    <w:rsid w:val="009B008C"/>
    <w:rsid w:val="00A153B1"/>
    <w:rsid w:val="00A807F3"/>
    <w:rsid w:val="00AA4CD0"/>
    <w:rsid w:val="00B01687"/>
    <w:rsid w:val="00B54289"/>
    <w:rsid w:val="00B75F1E"/>
    <w:rsid w:val="00B76D9E"/>
    <w:rsid w:val="00B82A41"/>
    <w:rsid w:val="00BC669E"/>
    <w:rsid w:val="00C721CA"/>
    <w:rsid w:val="00C8510D"/>
    <w:rsid w:val="00CD25D3"/>
    <w:rsid w:val="00D31998"/>
    <w:rsid w:val="00E03345"/>
    <w:rsid w:val="00EB30C1"/>
    <w:rsid w:val="00F91F20"/>
    <w:rsid w:val="00FC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00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5pt">
    <w:name w:val="Основной текст (2) + 9;5 pt"/>
    <w:basedOn w:val="a0"/>
    <w:rsid w:val="00FC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FC568B"/>
    <w:rPr>
      <w:color w:val="0000FF" w:themeColor="hyperlink"/>
      <w:u w:val="single"/>
    </w:rPr>
  </w:style>
  <w:style w:type="paragraph" w:styleId="a4">
    <w:name w:val="No Spacing"/>
    <w:uiPriority w:val="1"/>
    <w:qFormat/>
    <w:rsid w:val="00FC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"/>
    <w:basedOn w:val="a"/>
    <w:rsid w:val="00FC568B"/>
    <w:pPr>
      <w:suppressAutoHyphens/>
      <w:ind w:firstLine="454"/>
      <w:jc w:val="both"/>
    </w:pPr>
    <w:rPr>
      <w:rFonts w:ascii="Arial" w:hAnsi="Arial"/>
      <w:sz w:val="22"/>
      <w:lang w:eastAsia="ar-SA"/>
    </w:rPr>
  </w:style>
  <w:style w:type="paragraph" w:styleId="a6">
    <w:name w:val="Normal (Web)"/>
    <w:basedOn w:val="a"/>
    <w:rsid w:val="00FC568B"/>
    <w:pPr>
      <w:suppressAutoHyphens/>
      <w:spacing w:before="280" w:after="119"/>
    </w:pPr>
    <w:rPr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C56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56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6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C66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B00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8E5963"/>
    <w:pPr>
      <w:jc w:val="both"/>
    </w:pPr>
    <w:rPr>
      <w:sz w:val="22"/>
      <w:szCs w:val="28"/>
    </w:rPr>
  </w:style>
  <w:style w:type="character" w:customStyle="1" w:styleId="30">
    <w:name w:val="Основной текст 3 Знак"/>
    <w:basedOn w:val="a0"/>
    <w:link w:val="3"/>
    <w:semiHidden/>
    <w:rsid w:val="008E5963"/>
    <w:rPr>
      <w:rFonts w:ascii="Times New Roman" w:eastAsia="Times New Roman" w:hAnsi="Times New Roman" w:cs="Times New Roman"/>
      <w:szCs w:val="28"/>
      <w:lang w:eastAsia="ru-RU"/>
    </w:rPr>
  </w:style>
  <w:style w:type="paragraph" w:styleId="ac">
    <w:name w:val="List Paragraph"/>
    <w:basedOn w:val="a"/>
    <w:uiPriority w:val="34"/>
    <w:qFormat/>
    <w:rsid w:val="00976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da2012@yandex.ru" TargetMode="External"/><Relationship Id="rId13" Type="http://schemas.openxmlformats.org/officeDocument/2006/relationships/hyperlink" Target="http://mou-sogda.ipp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tupn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u-sogda.ipp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stupn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upne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6DBC1-3CCA-45DE-BDC6-F73B96AD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2016-10-31T12:13:00Z</dcterms:created>
  <dcterms:modified xsi:type="dcterms:W3CDTF">2016-10-31T10:09:00Z</dcterms:modified>
</cp:coreProperties>
</file>